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F" w:rsidRDefault="004078C8" w:rsidP="00FB6E24">
      <w:pPr>
        <w:tabs>
          <w:tab w:val="left" w:pos="7655"/>
        </w:tabs>
        <w:ind w:firstLine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Самоанализ деятельности МБУ ДО</w:t>
      </w:r>
      <w:r w:rsidR="0097312F">
        <w:rPr>
          <w:rFonts w:ascii="Times New Roman" w:hAnsi="Times New Roman"/>
          <w:b/>
          <w:szCs w:val="28"/>
          <w:u w:val="none"/>
        </w:rPr>
        <w:t xml:space="preserve"> ДДТ Ленинского района </w:t>
      </w:r>
    </w:p>
    <w:p w:rsidR="0097312F" w:rsidRDefault="0097312F" w:rsidP="0097312F">
      <w:pPr>
        <w:ind w:firstLine="708"/>
        <w:jc w:val="center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 xml:space="preserve"> г. Екатеринбур</w:t>
      </w:r>
      <w:r>
        <w:rPr>
          <w:rFonts w:ascii="Times New Roman" w:hAnsi="Times New Roman"/>
          <w:szCs w:val="28"/>
          <w:u w:val="none"/>
        </w:rPr>
        <w:t>га</w:t>
      </w:r>
    </w:p>
    <w:p w:rsidR="0097312F" w:rsidRDefault="00564E3E" w:rsidP="0097312F">
      <w:pPr>
        <w:ind w:firstLine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 xml:space="preserve"> за 2017</w:t>
      </w:r>
      <w:r w:rsidR="0097312F">
        <w:rPr>
          <w:rFonts w:ascii="Times New Roman" w:hAnsi="Times New Roman"/>
          <w:b/>
          <w:szCs w:val="28"/>
          <w:u w:val="none"/>
        </w:rPr>
        <w:t xml:space="preserve"> год</w:t>
      </w:r>
    </w:p>
    <w:p w:rsidR="0097312F" w:rsidRDefault="0097312F" w:rsidP="0097312F">
      <w:pPr>
        <w:ind w:firstLine="708"/>
        <w:rPr>
          <w:rFonts w:ascii="Times New Roman" w:hAnsi="Times New Roman"/>
          <w:szCs w:val="28"/>
          <w:u w:val="none"/>
        </w:rPr>
      </w:pPr>
    </w:p>
    <w:p w:rsidR="0097312F" w:rsidRDefault="0097312F" w:rsidP="00B52DBD">
      <w:pPr>
        <w:numPr>
          <w:ilvl w:val="0"/>
          <w:numId w:val="1"/>
        </w:numPr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Общая характеристика учреждения.</w:t>
      </w:r>
    </w:p>
    <w:p w:rsidR="004078C8" w:rsidRDefault="0097312F" w:rsidP="0097312F">
      <w:pPr>
        <w:tabs>
          <w:tab w:val="num" w:pos="0"/>
        </w:tabs>
        <w:jc w:val="both"/>
        <w:rPr>
          <w:rFonts w:ascii="Times New Roman" w:hAnsi="Times New Roman"/>
          <w:i/>
          <w:szCs w:val="28"/>
          <w:u w:val="none"/>
        </w:rPr>
      </w:pPr>
      <w:r w:rsidRPr="004078C8">
        <w:rPr>
          <w:rFonts w:ascii="Times New Roman" w:hAnsi="Times New Roman"/>
          <w:i/>
          <w:szCs w:val="28"/>
          <w:u w:val="none"/>
        </w:rPr>
        <w:t xml:space="preserve">       </w:t>
      </w:r>
    </w:p>
    <w:p w:rsidR="00EA5946" w:rsidRDefault="00EA5946" w:rsidP="00EA5946">
      <w:pPr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Муниципальное бюджетное учреждение дополнительного образования Дом детского творчества Ленинского района города Екатеринбурга  создано в целях реализации прав граждан на получение дополнительного образования в соответствии с Федеральным законом «Об образовании в Российской Федерации». </w:t>
      </w:r>
    </w:p>
    <w:p w:rsidR="00DA7401" w:rsidRPr="00EA5946" w:rsidRDefault="00DA7401" w:rsidP="00EA5946">
      <w:pPr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Лицензия №18136 от 29 декабря 2015 г.</w:t>
      </w:r>
    </w:p>
    <w:p w:rsidR="00EA5946" w:rsidRPr="00EA5946" w:rsidRDefault="00EA5946" w:rsidP="00EA5946">
      <w:pPr>
        <w:spacing w:line="276" w:lineRule="auto"/>
        <w:ind w:firstLine="708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Сокращенное</w:t>
      </w:r>
      <w:r>
        <w:rPr>
          <w:rFonts w:ascii="Times New Roman" w:hAnsi="Times New Roman"/>
          <w:szCs w:val="28"/>
          <w:u w:val="none"/>
        </w:rPr>
        <w:t xml:space="preserve"> наименование </w:t>
      </w:r>
      <w:r w:rsidRPr="00EA5946">
        <w:rPr>
          <w:rFonts w:ascii="Times New Roman" w:hAnsi="Times New Roman"/>
          <w:szCs w:val="28"/>
          <w:u w:val="none"/>
        </w:rPr>
        <w:t xml:space="preserve"> – МБУ ДО ДДТ может использоваться наряду с полным наименованием в символике и документах Учреждения.</w:t>
      </w:r>
    </w:p>
    <w:p w:rsidR="00EA5946" w:rsidRPr="00EA5946" w:rsidRDefault="00EA5946" w:rsidP="00EA594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Организационно-правовая форма – бюджетное учреждение. </w:t>
      </w:r>
    </w:p>
    <w:p w:rsidR="00EA5946" w:rsidRPr="00EA5946" w:rsidRDefault="00EA5946" w:rsidP="00EA594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Тип – организация дополнительного образования.</w:t>
      </w:r>
    </w:p>
    <w:p w:rsidR="00EA5946" w:rsidRPr="00EA5946" w:rsidRDefault="00EA5946" w:rsidP="00EA5946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Место нахождения Учреждения:</w:t>
      </w:r>
    </w:p>
    <w:p w:rsidR="00EA5946" w:rsidRPr="00EA5946" w:rsidRDefault="00EA5946" w:rsidP="00EA5946">
      <w:pPr>
        <w:tabs>
          <w:tab w:val="num" w:pos="0"/>
        </w:tabs>
        <w:spacing w:line="276" w:lineRule="auto"/>
        <w:jc w:val="both"/>
        <w:rPr>
          <w:rFonts w:ascii="Times New Roman" w:hAnsi="Times New Roman"/>
          <w:u w:val="none"/>
        </w:rPr>
      </w:pPr>
      <w:r w:rsidRPr="00EA5946">
        <w:rPr>
          <w:rFonts w:ascii="Times New Roman" w:hAnsi="Times New Roman"/>
          <w:u w:val="none"/>
        </w:rPr>
        <w:t xml:space="preserve">620142,  г. Екатеринбург, ул. Щорса 80А;  телефон: 210-22-24, 210-19-84; факс: 266-27-61; </w:t>
      </w:r>
      <w:r w:rsidRPr="00EA5946">
        <w:rPr>
          <w:rFonts w:ascii="Times New Roman" w:hAnsi="Times New Roman"/>
          <w:u w:val="none"/>
          <w:lang w:val="en-US"/>
        </w:rPr>
        <w:t>e</w:t>
      </w:r>
      <w:r w:rsidRPr="00EA5946">
        <w:rPr>
          <w:rFonts w:ascii="Times New Roman" w:hAnsi="Times New Roman"/>
          <w:u w:val="none"/>
        </w:rPr>
        <w:t>-</w:t>
      </w:r>
      <w:r w:rsidRPr="00EA5946">
        <w:rPr>
          <w:rFonts w:ascii="Times New Roman" w:hAnsi="Times New Roman"/>
          <w:u w:val="none"/>
          <w:lang w:val="en-US"/>
        </w:rPr>
        <w:t>mail</w:t>
      </w:r>
      <w:r w:rsidRPr="00EA5946">
        <w:rPr>
          <w:rFonts w:ascii="Times New Roman" w:hAnsi="Times New Roman"/>
          <w:u w:val="none"/>
        </w:rPr>
        <w:t xml:space="preserve"> </w:t>
      </w:r>
      <w:hyperlink r:id="rId6" w:history="1">
        <w:r w:rsidR="007F1F94" w:rsidRPr="00972F51">
          <w:rPr>
            <w:rStyle w:val="a3"/>
            <w:rFonts w:ascii="Times New Roman" w:hAnsi="Times New Roman"/>
            <w:lang w:val="en-US"/>
          </w:rPr>
          <w:t>len</w:t>
        </w:r>
        <w:r w:rsidR="007F1F94" w:rsidRPr="00972F51">
          <w:rPr>
            <w:rStyle w:val="a3"/>
            <w:rFonts w:ascii="Times New Roman" w:hAnsi="Times New Roman"/>
          </w:rPr>
          <w:t>_</w:t>
        </w:r>
        <w:r w:rsidR="007F1F94" w:rsidRPr="00972F51">
          <w:rPr>
            <w:rStyle w:val="a3"/>
            <w:rFonts w:ascii="Times New Roman" w:hAnsi="Times New Roman"/>
            <w:lang w:val="en-US"/>
          </w:rPr>
          <w:t>ddt</w:t>
        </w:r>
        <w:r w:rsidR="007F1F94" w:rsidRPr="00972F51">
          <w:rPr>
            <w:rStyle w:val="a3"/>
            <w:rFonts w:ascii="Times New Roman" w:hAnsi="Times New Roman"/>
          </w:rPr>
          <w:t>@</w:t>
        </w:r>
        <w:r w:rsidR="007F1F94" w:rsidRPr="00972F51">
          <w:rPr>
            <w:rStyle w:val="a3"/>
            <w:rFonts w:ascii="Times New Roman" w:hAnsi="Times New Roman"/>
            <w:lang w:val="en-US"/>
          </w:rPr>
          <w:t>mail</w:t>
        </w:r>
        <w:r w:rsidR="007F1F94" w:rsidRPr="00972F51">
          <w:rPr>
            <w:rStyle w:val="a3"/>
            <w:rFonts w:ascii="Times New Roman" w:hAnsi="Times New Roman"/>
          </w:rPr>
          <w:t>.</w:t>
        </w:r>
        <w:r w:rsidR="007F1F94" w:rsidRPr="00972F51">
          <w:rPr>
            <w:rStyle w:val="a3"/>
            <w:rFonts w:ascii="Times New Roman" w:hAnsi="Times New Roman"/>
            <w:lang w:val="en-US"/>
          </w:rPr>
          <w:t>ru</w:t>
        </w:r>
      </w:hyperlink>
      <w:r w:rsidRPr="00EA5946">
        <w:rPr>
          <w:rFonts w:ascii="Times New Roman" w:hAnsi="Times New Roman"/>
          <w:u w:val="none"/>
        </w:rPr>
        <w:t xml:space="preserve">; адрес сайта в Интернете: </w:t>
      </w:r>
      <w:hyperlink r:id="rId7" w:history="1">
        <w:r w:rsidRPr="00EA5946">
          <w:rPr>
            <w:rStyle w:val="a3"/>
            <w:rFonts w:ascii="Times New Roman" w:hAnsi="Times New Roman"/>
            <w:lang w:val="en-US"/>
          </w:rPr>
          <w:t>http</w:t>
        </w:r>
        <w:r w:rsidRPr="00EA5946">
          <w:rPr>
            <w:rStyle w:val="a3"/>
            <w:rFonts w:ascii="Times New Roman" w:hAnsi="Times New Roman"/>
          </w:rPr>
          <w:t>://</w:t>
        </w:r>
        <w:r w:rsidRPr="00EA5946">
          <w:rPr>
            <w:rStyle w:val="a3"/>
            <w:rFonts w:ascii="Times New Roman" w:hAnsi="Times New Roman"/>
            <w:lang w:val="en-US"/>
          </w:rPr>
          <w:t>lenddt</w:t>
        </w:r>
        <w:r w:rsidRPr="00EA5946">
          <w:rPr>
            <w:rStyle w:val="a3"/>
            <w:rFonts w:ascii="Times New Roman" w:hAnsi="Times New Roman"/>
          </w:rPr>
          <w:t>.</w:t>
        </w:r>
        <w:r w:rsidRPr="00EA5946">
          <w:rPr>
            <w:rStyle w:val="a3"/>
            <w:rFonts w:ascii="Times New Roman" w:hAnsi="Times New Roman"/>
            <w:lang w:val="en-US"/>
          </w:rPr>
          <w:t>uralschool</w:t>
        </w:r>
        <w:r w:rsidRPr="00EA5946">
          <w:rPr>
            <w:rStyle w:val="a3"/>
            <w:rFonts w:ascii="Times New Roman" w:hAnsi="Times New Roman"/>
          </w:rPr>
          <w:t>.</w:t>
        </w:r>
        <w:r w:rsidRPr="00EA5946">
          <w:rPr>
            <w:rStyle w:val="a3"/>
            <w:rFonts w:ascii="Times New Roman" w:hAnsi="Times New Roman"/>
            <w:lang w:val="en-US"/>
          </w:rPr>
          <w:t>ru</w:t>
        </w:r>
      </w:hyperlink>
      <w:r w:rsidRPr="00EA5946">
        <w:rPr>
          <w:rFonts w:ascii="Times New Roman" w:hAnsi="Times New Roman"/>
          <w:u w:val="none"/>
        </w:rPr>
        <w:t>.</w:t>
      </w:r>
    </w:p>
    <w:p w:rsidR="00EA5946" w:rsidRPr="00EA5946" w:rsidRDefault="00EA5946" w:rsidP="00EA5946">
      <w:pPr>
        <w:widowControl w:val="0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 w:val="24"/>
          <w:u w:val="none"/>
        </w:rPr>
        <w:tab/>
      </w:r>
      <w:r w:rsidRPr="00EA5946">
        <w:rPr>
          <w:rFonts w:ascii="Times New Roman" w:hAnsi="Times New Roman"/>
          <w:szCs w:val="28"/>
          <w:u w:val="none"/>
        </w:rPr>
        <w:t>Собственником имущества Учреждения является муниципальное образование «город Екатеринбург». Учредителем Учреждения от имени муниципального образования «город Ека</w:t>
      </w:r>
      <w:r w:rsidR="003D4026">
        <w:rPr>
          <w:rFonts w:ascii="Times New Roman" w:hAnsi="Times New Roman"/>
          <w:szCs w:val="28"/>
          <w:u w:val="none"/>
        </w:rPr>
        <w:t xml:space="preserve">теринбург» выступает Департамент </w:t>
      </w:r>
      <w:r w:rsidRPr="00EA5946">
        <w:rPr>
          <w:rFonts w:ascii="Times New Roman" w:hAnsi="Times New Roman"/>
          <w:szCs w:val="28"/>
          <w:u w:val="none"/>
        </w:rPr>
        <w:t xml:space="preserve">образования Администрации города Екатеринбурга (далее – Учредитель). Местонахождение Учредителя: 620014, г. Екатеринбург, пр. Ленина, 24а. </w:t>
      </w:r>
    </w:p>
    <w:p w:rsidR="0097312F" w:rsidRPr="00EA5946" w:rsidRDefault="00EA5946" w:rsidP="00EA5946">
      <w:pPr>
        <w:tabs>
          <w:tab w:val="num" w:pos="0"/>
        </w:tabs>
        <w:spacing w:line="276" w:lineRule="auto"/>
        <w:jc w:val="both"/>
        <w:rPr>
          <w:rFonts w:ascii="Times New Roman" w:hAnsi="Times New Roman"/>
          <w:i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            Непосредственную организацию и координацию деятельнос</w:t>
      </w:r>
      <w:r w:rsidR="00526BE8">
        <w:rPr>
          <w:rFonts w:ascii="Times New Roman" w:hAnsi="Times New Roman"/>
          <w:szCs w:val="28"/>
          <w:u w:val="none"/>
        </w:rPr>
        <w:t>ти Учреждения осуществляет Управление</w:t>
      </w:r>
      <w:r w:rsidRPr="00EA5946">
        <w:rPr>
          <w:rFonts w:ascii="Times New Roman" w:hAnsi="Times New Roman"/>
          <w:szCs w:val="28"/>
          <w:u w:val="none"/>
        </w:rPr>
        <w:t xml:space="preserve"> образова</w:t>
      </w:r>
      <w:r w:rsidR="00526BE8">
        <w:rPr>
          <w:rFonts w:ascii="Times New Roman" w:hAnsi="Times New Roman"/>
          <w:szCs w:val="28"/>
          <w:u w:val="none"/>
        </w:rPr>
        <w:t xml:space="preserve">ния Ленинского района Департамента </w:t>
      </w:r>
      <w:r w:rsidRPr="00EA5946">
        <w:rPr>
          <w:rFonts w:ascii="Times New Roman" w:hAnsi="Times New Roman"/>
          <w:szCs w:val="28"/>
          <w:u w:val="none"/>
        </w:rPr>
        <w:t xml:space="preserve"> образования Администрации города Екатеринбурга</w:t>
      </w:r>
      <w:r w:rsidR="00820490">
        <w:rPr>
          <w:rFonts w:ascii="Times New Roman" w:hAnsi="Times New Roman"/>
          <w:szCs w:val="28"/>
          <w:u w:val="none"/>
        </w:rPr>
        <w:t>.</w:t>
      </w:r>
      <w:r w:rsidRPr="00EA5946">
        <w:rPr>
          <w:rFonts w:ascii="Times New Roman" w:hAnsi="Times New Roman"/>
          <w:szCs w:val="28"/>
          <w:u w:val="none"/>
        </w:rPr>
        <w:t xml:space="preserve">  Место нахождения </w:t>
      </w:r>
      <w:r w:rsidR="009C1822">
        <w:rPr>
          <w:rFonts w:ascii="Times New Roman" w:hAnsi="Times New Roman"/>
          <w:szCs w:val="28"/>
          <w:u w:val="none"/>
        </w:rPr>
        <w:t>Управления</w:t>
      </w:r>
      <w:r w:rsidRPr="00EA5946">
        <w:rPr>
          <w:rFonts w:ascii="Times New Roman" w:hAnsi="Times New Roman"/>
          <w:szCs w:val="28"/>
          <w:u w:val="none"/>
        </w:rPr>
        <w:t xml:space="preserve"> образования: 620014, г. Екатеринбург,  ул. Шейнкмана, 30</w:t>
      </w:r>
      <w:r w:rsidR="00820490">
        <w:rPr>
          <w:rFonts w:ascii="Times New Roman" w:hAnsi="Times New Roman"/>
          <w:szCs w:val="28"/>
          <w:u w:val="none"/>
        </w:rPr>
        <w:t>.</w:t>
      </w:r>
      <w:r w:rsidRPr="00EA5946">
        <w:rPr>
          <w:rFonts w:ascii="Times New Roman" w:hAnsi="Times New Roman"/>
          <w:szCs w:val="28"/>
          <w:u w:val="none"/>
        </w:rPr>
        <w:t xml:space="preserve"> </w:t>
      </w:r>
    </w:p>
    <w:p w:rsidR="0097312F" w:rsidRDefault="0097312F" w:rsidP="00F15C46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Директор: Дерягина Елена Евгеньевна – руководитель высшей квалификационной категории, «</w:t>
      </w:r>
      <w:r>
        <w:rPr>
          <w:rFonts w:ascii="Times New Roman" w:hAnsi="Times New Roman"/>
          <w:u w:val="none"/>
        </w:rPr>
        <w:t>Отличник народного  просвещения РСФСР», победитель городского конкурса «Лидер в образовании», награжденная медалью «За вклад в развитие екатеринбургского образования»,</w:t>
      </w:r>
      <w:r w:rsidR="00F15C46" w:rsidRPr="00F15C46">
        <w:rPr>
          <w:rFonts w:ascii="Times New Roman" w:hAnsi="Times New Roman"/>
          <w:sz w:val="24"/>
        </w:rPr>
        <w:t xml:space="preserve"> </w:t>
      </w:r>
      <w:r w:rsidR="00F15C46" w:rsidRPr="00F15C46">
        <w:rPr>
          <w:rFonts w:ascii="Times New Roman" w:hAnsi="Times New Roman"/>
          <w:szCs w:val="28"/>
          <w:u w:val="none"/>
        </w:rPr>
        <w:t xml:space="preserve">в 2017 году удостоена премии В.Н. Татищева </w:t>
      </w:r>
      <w:r w:rsidR="00900A92">
        <w:rPr>
          <w:rFonts w:ascii="Times New Roman" w:hAnsi="Times New Roman"/>
          <w:szCs w:val="28"/>
          <w:u w:val="none"/>
        </w:rPr>
        <w:t xml:space="preserve"> и </w:t>
      </w:r>
      <w:r w:rsidR="00F15C46" w:rsidRPr="00F15C46">
        <w:rPr>
          <w:rFonts w:ascii="Times New Roman" w:hAnsi="Times New Roman"/>
          <w:szCs w:val="28"/>
          <w:u w:val="none"/>
        </w:rPr>
        <w:t>Г.В.</w:t>
      </w:r>
      <w:r w:rsidR="00900A92">
        <w:rPr>
          <w:rFonts w:ascii="Times New Roman" w:hAnsi="Times New Roman"/>
          <w:szCs w:val="28"/>
          <w:u w:val="none"/>
        </w:rPr>
        <w:t xml:space="preserve"> </w:t>
      </w:r>
      <w:r w:rsidR="00F15C46" w:rsidRPr="00F15C46">
        <w:rPr>
          <w:rFonts w:ascii="Times New Roman" w:hAnsi="Times New Roman"/>
          <w:szCs w:val="28"/>
          <w:u w:val="none"/>
        </w:rPr>
        <w:t xml:space="preserve"> де Генина в номинации «За заслуги в области образования, культуры и искусства за реализацию проекта «Одаренные дети</w:t>
      </w:r>
      <w:r w:rsidR="00F15C46">
        <w:rPr>
          <w:rFonts w:ascii="Times New Roman" w:hAnsi="Times New Roman"/>
          <w:szCs w:val="28"/>
          <w:u w:val="none"/>
        </w:rPr>
        <w:t xml:space="preserve"> </w:t>
      </w:r>
      <w:r w:rsidR="00F15C46" w:rsidRPr="00F15C46">
        <w:rPr>
          <w:rFonts w:ascii="Times New Roman" w:hAnsi="Times New Roman"/>
          <w:szCs w:val="28"/>
          <w:u w:val="none"/>
        </w:rPr>
        <w:t>- будущее Екатеринбурга»</w:t>
      </w:r>
      <w:r w:rsidR="00F15C46">
        <w:rPr>
          <w:rFonts w:ascii="Times New Roman" w:hAnsi="Times New Roman"/>
          <w:szCs w:val="28"/>
          <w:u w:val="none"/>
        </w:rPr>
        <w:t>,</w:t>
      </w:r>
      <w:r>
        <w:rPr>
          <w:rFonts w:ascii="Times New Roman" w:hAnsi="Times New Roman"/>
          <w:u w:val="none"/>
        </w:rPr>
        <w:t xml:space="preserve"> депутат Екатеринбургской  Городской Думы.</w:t>
      </w:r>
      <w:r>
        <w:rPr>
          <w:rFonts w:ascii="Times New Roman" w:hAnsi="Times New Roman"/>
          <w:szCs w:val="28"/>
          <w:u w:val="none"/>
        </w:rPr>
        <w:t xml:space="preserve">  Рабочий телефон – 2662761.</w:t>
      </w:r>
    </w:p>
    <w:p w:rsidR="00CD435F" w:rsidRPr="00CD435F" w:rsidRDefault="00CD435F" w:rsidP="00CD435F">
      <w:pPr>
        <w:ind w:right="-1" w:firstLine="709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color w:val="000000"/>
          <w:szCs w:val="28"/>
          <w:u w:val="none"/>
        </w:rPr>
        <w:t>Созданный в 1953 году</w:t>
      </w:r>
      <w:r w:rsidR="009F6BA4">
        <w:rPr>
          <w:rFonts w:ascii="Times New Roman" w:hAnsi="Times New Roman"/>
          <w:color w:val="000000"/>
          <w:szCs w:val="28"/>
          <w:u w:val="none"/>
        </w:rPr>
        <w:t xml:space="preserve"> ДДТ, </w:t>
      </w:r>
      <w:r w:rsidRPr="00CD435F">
        <w:rPr>
          <w:rFonts w:ascii="Times New Roman" w:hAnsi="Times New Roman"/>
          <w:color w:val="000000"/>
          <w:szCs w:val="28"/>
          <w:u w:val="none"/>
        </w:rPr>
        <w:t xml:space="preserve"> как районный Дом пионеров и школьников в помещении по ул. Пушкина  становится центром пионерской и комсомольской работы. </w:t>
      </w:r>
      <w:r w:rsidRPr="00CD435F">
        <w:rPr>
          <w:rFonts w:ascii="Times New Roman" w:hAnsi="Times New Roman"/>
          <w:szCs w:val="28"/>
          <w:u w:val="none"/>
        </w:rPr>
        <w:t xml:space="preserve"> В  1964 году Дом пионеров получает новую прописку </w:t>
      </w:r>
      <w:r w:rsidRPr="00CD435F">
        <w:rPr>
          <w:rFonts w:ascii="Times New Roman" w:hAnsi="Times New Roman"/>
          <w:szCs w:val="28"/>
          <w:u w:val="none"/>
        </w:rPr>
        <w:lastRenderedPageBreak/>
        <w:t xml:space="preserve">по улице Щорса в здании бывшей школы № 3, в которой находится и по сей день. В 1991 году Дом пионеров переименован в Дом детского творчества, получив статус учреждения дополнительного образования. </w:t>
      </w:r>
    </w:p>
    <w:p w:rsidR="00456976" w:rsidRDefault="00456976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Педагогический коллектив Дома детского творчества заслуженно гордится своими победами: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>2007 год – победитель конкурса на грант Правительства Свердловской области;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 xml:space="preserve">2008 год – победитель городского конкурса «Лучшее образовательное учреждение города Екатеринбурга»; 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>2009 год - II место в III Всероссийском конкурсе учреждений дополнительного образования детей, посвященного 90-летию системы дополнительного образования;</w:t>
      </w:r>
    </w:p>
    <w:p w:rsidR="00CD435F" w:rsidRDefault="00CD435F" w:rsidP="00CD435F">
      <w:pPr>
        <w:ind w:right="-1" w:firstLine="10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 xml:space="preserve">      2010 год – победитель городского конкурса «Инновации в образовании».</w:t>
      </w:r>
    </w:p>
    <w:p w:rsidR="00FE2A39" w:rsidRDefault="00FE2A39" w:rsidP="00FE2A39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FE2A39">
        <w:rPr>
          <w:rFonts w:ascii="Times New Roman" w:hAnsi="Times New Roman"/>
          <w:szCs w:val="28"/>
          <w:u w:val="none"/>
        </w:rPr>
        <w:t>2014 год – победитель городского конкурса «Лучшая образовательная  организация города Екатеринбурга».</w:t>
      </w:r>
    </w:p>
    <w:p w:rsidR="004078C8" w:rsidRDefault="00820490" w:rsidP="00820490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    </w:t>
      </w:r>
      <w:r w:rsidR="00F3207A">
        <w:rPr>
          <w:rFonts w:ascii="Times New Roman" w:hAnsi="Times New Roman"/>
          <w:szCs w:val="28"/>
          <w:u w:val="none"/>
        </w:rPr>
        <w:t>2</w:t>
      </w:r>
      <w:r w:rsidR="004078C8">
        <w:rPr>
          <w:rFonts w:ascii="Times New Roman" w:hAnsi="Times New Roman"/>
          <w:szCs w:val="28"/>
          <w:u w:val="none"/>
        </w:rPr>
        <w:t xml:space="preserve">015 год </w:t>
      </w:r>
      <w:r w:rsidR="004078C8" w:rsidRPr="004078C8">
        <w:rPr>
          <w:rFonts w:ascii="Times New Roman" w:hAnsi="Times New Roman"/>
          <w:szCs w:val="28"/>
          <w:u w:val="none"/>
        </w:rPr>
        <w:t xml:space="preserve">– </w:t>
      </w:r>
      <w:r w:rsidR="004078C8" w:rsidRPr="004078C8">
        <w:rPr>
          <w:rFonts w:ascii="Times New Roman" w:hAnsi="Times New Roman"/>
          <w:u w:val="none"/>
        </w:rPr>
        <w:t>лауреат Всероссийского конкурса «Лучшее учреждение дополнительного образования детей</w:t>
      </w:r>
      <w:r w:rsidR="00F15C46">
        <w:rPr>
          <w:rFonts w:ascii="Times New Roman" w:hAnsi="Times New Roman"/>
          <w:u w:val="none"/>
        </w:rPr>
        <w:t xml:space="preserve"> </w:t>
      </w:r>
      <w:r w:rsidR="004078C8" w:rsidRPr="004078C8">
        <w:rPr>
          <w:rFonts w:ascii="Times New Roman" w:hAnsi="Times New Roman"/>
          <w:u w:val="none"/>
        </w:rPr>
        <w:t>- 2015»  в номинации «</w:t>
      </w:r>
      <w:r w:rsidR="00521346">
        <w:rPr>
          <w:rFonts w:ascii="Times New Roman" w:hAnsi="Times New Roman"/>
          <w:u w:val="none"/>
        </w:rPr>
        <w:t>Л</w:t>
      </w:r>
      <w:r w:rsidR="004078C8" w:rsidRPr="004078C8">
        <w:rPr>
          <w:rFonts w:ascii="Times New Roman" w:hAnsi="Times New Roman"/>
          <w:u w:val="none"/>
        </w:rPr>
        <w:t>учший дом детского творчества»</w:t>
      </w:r>
      <w:r w:rsidR="00F55083">
        <w:rPr>
          <w:rFonts w:ascii="Times New Roman" w:hAnsi="Times New Roman"/>
          <w:u w:val="none"/>
        </w:rPr>
        <w:t>.</w:t>
      </w:r>
    </w:p>
    <w:p w:rsidR="00900A92" w:rsidRDefault="00900A92" w:rsidP="00820490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  <w:t>2016 год –</w:t>
      </w:r>
      <w:r w:rsidR="00C869A0">
        <w:rPr>
          <w:rFonts w:ascii="Times New Roman" w:hAnsi="Times New Roman"/>
          <w:u w:val="none"/>
        </w:rPr>
        <w:t xml:space="preserve"> П</w:t>
      </w:r>
      <w:r>
        <w:rPr>
          <w:rFonts w:ascii="Times New Roman" w:hAnsi="Times New Roman"/>
          <w:u w:val="none"/>
        </w:rPr>
        <w:t xml:space="preserve">очетная грамота </w:t>
      </w:r>
      <w:r w:rsidR="00C869A0">
        <w:rPr>
          <w:rFonts w:ascii="Times New Roman" w:hAnsi="Times New Roman"/>
          <w:u w:val="none"/>
        </w:rPr>
        <w:t xml:space="preserve"> Департамента образования Администрации г. Екатеринбурга «За высокий уровень подготовки обучающихся и коллективов».</w:t>
      </w:r>
    </w:p>
    <w:p w:rsidR="00F15C46" w:rsidRDefault="00C869A0" w:rsidP="00C869A0">
      <w:pPr>
        <w:ind w:firstLine="708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2017 год – Почетная грамота Администрации Ленинского района    г. Екатеринбурга «За высокие достижения в 2017 году».</w:t>
      </w:r>
    </w:p>
    <w:p w:rsidR="00C869A0" w:rsidRDefault="00C869A0" w:rsidP="00C869A0">
      <w:pPr>
        <w:ind w:firstLine="708"/>
        <w:jc w:val="both"/>
        <w:rPr>
          <w:rFonts w:ascii="Times New Roman" w:hAnsi="Times New Roman"/>
          <w:u w:val="none"/>
        </w:rPr>
      </w:pPr>
    </w:p>
    <w:p w:rsidR="00F55083" w:rsidRPr="004C0847" w:rsidRDefault="0054648B" w:rsidP="00B52DBD">
      <w:pPr>
        <w:ind w:left="708"/>
        <w:jc w:val="center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2</w:t>
      </w:r>
      <w:r w:rsidR="00F55083" w:rsidRPr="00860106">
        <w:rPr>
          <w:rFonts w:ascii="Times New Roman" w:hAnsi="Times New Roman"/>
          <w:b/>
          <w:szCs w:val="28"/>
          <w:u w:val="none"/>
        </w:rPr>
        <w:t>. Условия осуществления образовательного процесса</w:t>
      </w:r>
      <w:r w:rsidR="00F55083" w:rsidRPr="004C0847">
        <w:rPr>
          <w:rFonts w:ascii="Times New Roman" w:hAnsi="Times New Roman"/>
          <w:szCs w:val="28"/>
          <w:u w:val="none"/>
        </w:rPr>
        <w:t>.</w:t>
      </w:r>
    </w:p>
    <w:p w:rsidR="00F55083" w:rsidRPr="00F02433" w:rsidRDefault="0054648B" w:rsidP="00F55083">
      <w:pPr>
        <w:ind w:left="708"/>
        <w:jc w:val="both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>
        <w:rPr>
          <w:rFonts w:ascii="Times New Roman" w:hAnsi="Times New Roman"/>
          <w:szCs w:val="28"/>
          <w:u w:val="none"/>
        </w:rPr>
        <w:t>.1</w:t>
      </w:r>
      <w:r w:rsidR="00F55083" w:rsidRPr="00F02433">
        <w:rPr>
          <w:rFonts w:ascii="Times New Roman" w:hAnsi="Times New Roman"/>
          <w:szCs w:val="28"/>
          <w:u w:val="none"/>
        </w:rPr>
        <w:t>Режим работы</w:t>
      </w:r>
      <w:r w:rsidR="00F55083" w:rsidRPr="00F02433">
        <w:rPr>
          <w:rFonts w:ascii="Times New Roman" w:hAnsi="Times New Roman"/>
          <w:b/>
          <w:szCs w:val="28"/>
          <w:u w:val="none"/>
        </w:rPr>
        <w:t>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Дом детского творчества организует работу с обучающимися в течение всего календарного года. В каникулярный период Учреждение организует на своих площадках или по месту жительства массовую работу с детьми и подростками района, временные объединения по интересам с переменным составом обучающихся, походы, экскурсии, экспедиции, соревнования, лагерные сборы.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Учебный год начинается с 1 сентября и заканчивается 31 мая. С 1 по 15 сентября в группах первого года обучения идет комплектование, занятия в группах первого года обучения начинаются не позднее 15 сентября. С 1 июня по 31 августа Учреждение приказом директора переходит на летний режим работы.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течение года режим работы Учреждения: с 09-00 часов до 20-00 часов; воскресенье с 09.00-18.00 часов; выходной день – суббота.</w:t>
      </w:r>
    </w:p>
    <w:p w:rsidR="00F55083" w:rsidRPr="00F02433" w:rsidRDefault="0054648B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>
        <w:rPr>
          <w:rFonts w:ascii="Times New Roman" w:hAnsi="Times New Roman"/>
          <w:szCs w:val="28"/>
          <w:u w:val="none"/>
        </w:rPr>
        <w:t xml:space="preserve">.2 </w:t>
      </w:r>
      <w:r w:rsidR="00F55083" w:rsidRPr="00F02433">
        <w:rPr>
          <w:rFonts w:ascii="Times New Roman" w:hAnsi="Times New Roman"/>
          <w:szCs w:val="28"/>
          <w:u w:val="none"/>
        </w:rPr>
        <w:t>Условия приема.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Учреждение принимаются дети и подростки</w:t>
      </w:r>
      <w:r>
        <w:rPr>
          <w:rFonts w:ascii="Times New Roman" w:hAnsi="Times New Roman"/>
          <w:szCs w:val="28"/>
          <w:u w:val="none"/>
        </w:rPr>
        <w:t xml:space="preserve"> в возрасте преимущественно от 5</w:t>
      </w:r>
      <w:r w:rsidRPr="00F02433">
        <w:rPr>
          <w:rFonts w:ascii="Times New Roman" w:hAnsi="Times New Roman"/>
          <w:szCs w:val="28"/>
          <w:u w:val="none"/>
        </w:rPr>
        <w:t xml:space="preserve"> до 18 лет, изъявившие желание заниматься по одной или нескольким образовательным программам, реализуемым  ДДТ. Прием в объединения по интересам производится по заявлению родителей (законных представителей). При приеме в спортивные, хореогр</w:t>
      </w:r>
      <w:r>
        <w:rPr>
          <w:rFonts w:ascii="Times New Roman" w:hAnsi="Times New Roman"/>
          <w:szCs w:val="28"/>
          <w:u w:val="none"/>
        </w:rPr>
        <w:t>афические</w:t>
      </w:r>
      <w:r w:rsidRPr="00F02433">
        <w:rPr>
          <w:rFonts w:ascii="Times New Roman" w:hAnsi="Times New Roman"/>
          <w:szCs w:val="28"/>
          <w:u w:val="none"/>
        </w:rPr>
        <w:t xml:space="preserve">, туристские объединения </w:t>
      </w:r>
      <w:r w:rsidRPr="00F02433">
        <w:rPr>
          <w:rFonts w:ascii="Times New Roman" w:hAnsi="Times New Roman"/>
          <w:szCs w:val="28"/>
          <w:u w:val="none"/>
        </w:rPr>
        <w:lastRenderedPageBreak/>
        <w:t>необходимо медицинское заключение об отсутствии у обучающегося медицинских противопоказаний для занятий по избранному направлению.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Прием в детские объединения производится в течение всего года на основе свободного выбора детей.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Продолжительность пребывания в составе обучающихся Дома детского творчества определяется образовательными программами дополнительного образования детей, учебными планами Учреждения и добровольным желанием обучающихся и  не регламентируется по срокам.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работе объединений по интересам могут участвовать совместно с детьми их родители (законные представители) при наличии условий, разрешения руководителя Учреждения и согласия педагога объединения, без включения в основной состав.</w:t>
      </w:r>
    </w:p>
    <w:p w:rsidR="00F55083" w:rsidRPr="00F02433" w:rsidRDefault="0054648B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 w:rsidRPr="00F02433">
        <w:rPr>
          <w:rFonts w:ascii="Times New Roman" w:hAnsi="Times New Roman"/>
          <w:szCs w:val="28"/>
          <w:u w:val="none"/>
        </w:rPr>
        <w:t>.3 Обеспечение безопасности.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целях сохранения жизни и здоровья участников образовательного процесса здание Дома детского творчества оборудовано пожарной сигнализацией и тревожной кнопкой, установлена система видеонаблюдения, произведено ограждение прилегающей территории.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Во время учебного процесса в фойе  организовано постоянное дежурство администратора.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Систематически</w:t>
      </w:r>
      <w:r w:rsidR="00F15C46">
        <w:rPr>
          <w:rFonts w:ascii="Times New Roman" w:hAnsi="Times New Roman"/>
          <w:szCs w:val="28"/>
          <w:u w:val="none"/>
        </w:rPr>
        <w:t>,</w:t>
      </w:r>
      <w:r w:rsidRPr="00F02433">
        <w:rPr>
          <w:rFonts w:ascii="Times New Roman" w:hAnsi="Times New Roman"/>
          <w:szCs w:val="28"/>
          <w:u w:val="none"/>
        </w:rPr>
        <w:t xml:space="preserve"> в течени</w:t>
      </w:r>
      <w:r w:rsidR="008B6DA7" w:rsidRPr="00F02433">
        <w:rPr>
          <w:rFonts w:ascii="Times New Roman" w:hAnsi="Times New Roman"/>
          <w:szCs w:val="28"/>
          <w:u w:val="none"/>
        </w:rPr>
        <w:t>е</w:t>
      </w:r>
      <w:r w:rsidRPr="00F02433">
        <w:rPr>
          <w:rFonts w:ascii="Times New Roman" w:hAnsi="Times New Roman"/>
          <w:szCs w:val="28"/>
          <w:u w:val="none"/>
        </w:rPr>
        <w:t xml:space="preserve"> года  проходят  ряд мероприятий по охране труда, пожарной безопасности, учебные эвакуации, инструктажи по </w:t>
      </w:r>
      <w:r w:rsidR="00820490">
        <w:rPr>
          <w:rFonts w:ascii="Times New Roman" w:hAnsi="Times New Roman"/>
          <w:szCs w:val="28"/>
          <w:u w:val="none"/>
        </w:rPr>
        <w:t>охране труда</w:t>
      </w:r>
      <w:r w:rsidRPr="00F02433">
        <w:rPr>
          <w:rFonts w:ascii="Times New Roman" w:hAnsi="Times New Roman"/>
          <w:szCs w:val="28"/>
          <w:u w:val="none"/>
        </w:rPr>
        <w:t>. Во всех учебных кабинетах имеются аптечки, укомплектованные  необходи</w:t>
      </w:r>
      <w:r>
        <w:rPr>
          <w:rFonts w:ascii="Times New Roman" w:hAnsi="Times New Roman"/>
          <w:szCs w:val="28"/>
          <w:u w:val="none"/>
        </w:rPr>
        <w:t>мым набором медицинских средств первой помощи.</w:t>
      </w:r>
    </w:p>
    <w:p w:rsidR="00F55083" w:rsidRPr="00F02433" w:rsidRDefault="00E8505D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 w:rsidRPr="00F02433">
        <w:rPr>
          <w:rFonts w:ascii="Times New Roman" w:hAnsi="Times New Roman"/>
          <w:szCs w:val="28"/>
          <w:u w:val="none"/>
        </w:rPr>
        <w:t>.4 Материально-техническое обеспечение образовательного процесса.</w:t>
      </w:r>
    </w:p>
    <w:p w:rsidR="00F55083" w:rsidRDefault="00F55083" w:rsidP="00F55083">
      <w:pPr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b/>
          <w:szCs w:val="28"/>
          <w:u w:val="none"/>
        </w:rPr>
        <w:tab/>
      </w:r>
      <w:r w:rsidRPr="00F02433">
        <w:rPr>
          <w:rFonts w:ascii="Times New Roman" w:hAnsi="Times New Roman"/>
          <w:szCs w:val="28"/>
          <w:u w:val="none"/>
        </w:rPr>
        <w:t>Кабинеты Дома детского творчества оснащены необходимым оборудованием для эффективного проведения образовательного процесса в соответствии с направленностью деятельности творческих объединений и возрастными особенностями обучающихся.</w:t>
      </w:r>
    </w:p>
    <w:p w:rsidR="00F55083" w:rsidRPr="00F02433" w:rsidRDefault="00810385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В 2017</w:t>
      </w:r>
      <w:r w:rsidR="00F55083">
        <w:rPr>
          <w:rFonts w:ascii="Times New Roman" w:hAnsi="Times New Roman"/>
          <w:szCs w:val="28"/>
          <w:u w:val="none"/>
        </w:rPr>
        <w:t xml:space="preserve"> году для работы творческого объединения «</w:t>
      </w:r>
      <w:r w:rsidR="00820490">
        <w:rPr>
          <w:rFonts w:ascii="Times New Roman" w:hAnsi="Times New Roman"/>
          <w:szCs w:val="28"/>
          <w:u w:val="none"/>
        </w:rPr>
        <w:t>Художественная к</w:t>
      </w:r>
      <w:r w:rsidR="00F55083">
        <w:rPr>
          <w:rFonts w:ascii="Times New Roman" w:hAnsi="Times New Roman"/>
          <w:szCs w:val="28"/>
          <w:u w:val="none"/>
        </w:rPr>
        <w:t>ерамика» приобретено дорогостояще</w:t>
      </w:r>
      <w:r>
        <w:rPr>
          <w:rFonts w:ascii="Times New Roman" w:hAnsi="Times New Roman"/>
          <w:szCs w:val="28"/>
          <w:u w:val="none"/>
        </w:rPr>
        <w:t>е оборудование «Муфельная печь»</w:t>
      </w:r>
      <w:r w:rsidR="000E020E">
        <w:rPr>
          <w:rFonts w:ascii="Times New Roman" w:hAnsi="Times New Roman"/>
          <w:szCs w:val="28"/>
          <w:u w:val="none"/>
        </w:rPr>
        <w:t xml:space="preserve">.  </w:t>
      </w:r>
      <w:r w:rsidR="00F55083" w:rsidRPr="00F55083">
        <w:rPr>
          <w:rFonts w:ascii="Times New Roman" w:hAnsi="Times New Roman"/>
          <w:szCs w:val="28"/>
          <w:u w:val="none"/>
        </w:rPr>
        <w:t xml:space="preserve"> </w:t>
      </w:r>
    </w:p>
    <w:p w:rsidR="00F15C46" w:rsidRPr="00F02433" w:rsidRDefault="00F55083" w:rsidP="00F15C46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Постоянно развивается материально-техническая база,  способствующая успешной  реализации программ туристско-краеведческой, физкультурно-спортивной   направленностей. Для занятий клуба «Синегорье» имеется комплекс туристического инвентаря и оборудования для пешего и водного туризма. Мастерская «Авиамодельного клуба» оснащена современными станками и укомплектована инструментом.</w:t>
      </w:r>
      <w:r w:rsidR="00F15C46" w:rsidRPr="00F15C46">
        <w:rPr>
          <w:rFonts w:ascii="Times New Roman" w:hAnsi="Times New Roman"/>
          <w:szCs w:val="28"/>
          <w:u w:val="none"/>
        </w:rPr>
        <w:t xml:space="preserve"> </w:t>
      </w:r>
      <w:r w:rsidR="00F15C46">
        <w:rPr>
          <w:rFonts w:ascii="Times New Roman" w:hAnsi="Times New Roman"/>
          <w:szCs w:val="28"/>
          <w:u w:val="none"/>
        </w:rPr>
        <w:t xml:space="preserve">Кабинет  </w:t>
      </w:r>
      <w:r w:rsidR="00F15C46" w:rsidRPr="00F02433">
        <w:rPr>
          <w:rFonts w:ascii="Times New Roman" w:hAnsi="Times New Roman"/>
          <w:szCs w:val="28"/>
          <w:u w:val="none"/>
        </w:rPr>
        <w:t>театра моды «Забава» располагает современными швейными машинами</w:t>
      </w:r>
      <w:r w:rsidR="00F15C46">
        <w:rPr>
          <w:rFonts w:ascii="Times New Roman" w:hAnsi="Times New Roman"/>
          <w:szCs w:val="28"/>
          <w:u w:val="none"/>
        </w:rPr>
        <w:t xml:space="preserve"> и постоянно обновляется.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Кабинет для занятий изобразительной деятельностью имеет мол</w:t>
      </w:r>
      <w:r w:rsidR="000E020E">
        <w:rPr>
          <w:rFonts w:ascii="Times New Roman" w:hAnsi="Times New Roman"/>
          <w:szCs w:val="28"/>
          <w:u w:val="none"/>
        </w:rPr>
        <w:t>ьберты, наглядные пособия.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Два хореографических зала с детскими раздевалками, оснащены зеркалами,  хореографическими станками, специальным половым покрытием, фортепиано, музыкальными центрами, кондиционером.</w:t>
      </w:r>
    </w:p>
    <w:p w:rsidR="00F5508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Вокальные и театральные студии располагают  комплектами звуковоспроизводящей и звукоусиливающей аппаратуры.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lastRenderedPageBreak/>
        <w:t>Для успешного развития познавательных и</w:t>
      </w:r>
      <w:r w:rsidR="00E8505D">
        <w:rPr>
          <w:rFonts w:ascii="Times New Roman" w:hAnsi="Times New Roman"/>
          <w:szCs w:val="28"/>
          <w:u w:val="none"/>
        </w:rPr>
        <w:t xml:space="preserve">нтересов </w:t>
      </w:r>
      <w:r w:rsidR="00820490">
        <w:rPr>
          <w:rFonts w:ascii="Times New Roman" w:hAnsi="Times New Roman"/>
          <w:szCs w:val="28"/>
          <w:u w:val="none"/>
        </w:rPr>
        <w:t>обучающихся</w:t>
      </w:r>
      <w:r>
        <w:rPr>
          <w:rFonts w:ascii="Times New Roman" w:hAnsi="Times New Roman"/>
          <w:szCs w:val="28"/>
          <w:u w:val="none"/>
        </w:rPr>
        <w:t xml:space="preserve"> установлена интерактивная доска.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Репетиции и концертные выступления творческих коллективов проходят в актовом зале, оборудованном осветительными приборами и акустической системой. Для торжественных,  праздничных мероприятий, досуговых программ, Новогодних представлений  коллективы Дома детского творчества располагают комплектами костюмов.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Современная материально-техническая база Дома детского творчества позволяет успешно осваивать программы дополнительного образования.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</w:p>
    <w:p w:rsidR="00F55083" w:rsidRPr="00141287" w:rsidRDefault="00F55083" w:rsidP="00F55083">
      <w:pPr>
        <w:jc w:val="center"/>
        <w:rPr>
          <w:rFonts w:ascii="Times New Roman" w:hAnsi="Times New Roman"/>
          <w:szCs w:val="28"/>
          <w:u w:val="none"/>
        </w:rPr>
      </w:pPr>
      <w:r w:rsidRPr="00141287">
        <w:rPr>
          <w:rFonts w:ascii="Times New Roman" w:hAnsi="Times New Roman"/>
          <w:szCs w:val="28"/>
          <w:u w:val="none"/>
        </w:rPr>
        <w:t>Сведения о материально-технической базе</w:t>
      </w:r>
    </w:p>
    <w:p w:rsidR="00F55083" w:rsidRPr="00456976" w:rsidRDefault="00F55083" w:rsidP="00F55083">
      <w:pPr>
        <w:jc w:val="right"/>
        <w:rPr>
          <w:rFonts w:ascii="Times New Roman" w:hAnsi="Times New Roman"/>
          <w:i/>
          <w:sz w:val="24"/>
          <w:u w:val="none"/>
        </w:rPr>
      </w:pPr>
      <w:r w:rsidRPr="00F02433">
        <w:rPr>
          <w:rFonts w:ascii="Times New Roman" w:hAnsi="Times New Roman"/>
          <w:i/>
          <w:szCs w:val="28"/>
          <w:u w:val="none"/>
        </w:rPr>
        <w:t xml:space="preserve"> </w:t>
      </w:r>
      <w:r w:rsidRPr="00456976">
        <w:rPr>
          <w:rFonts w:ascii="Times New Roman" w:hAnsi="Times New Roman"/>
          <w:i/>
          <w:sz w:val="24"/>
          <w:u w:val="none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509"/>
      </w:tblGrid>
      <w:tr w:rsidR="00F55083" w:rsidRPr="00141287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Cs w:val="28"/>
                <w:u w:val="none"/>
              </w:rPr>
              <w:t>Наименование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Cs w:val="28"/>
                <w:u w:val="none"/>
              </w:rPr>
              <w:t>количество</w:t>
            </w:r>
          </w:p>
        </w:tc>
      </w:tr>
      <w:tr w:rsidR="00F55083" w:rsidRPr="00F0243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 xml:space="preserve"> Здания и сооружения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RPr="00F0243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Общая площадь всех помещений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1907 кв. м.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кабинетов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16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Их площадь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1018 кв.м.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мастерских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 них мест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50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Актовый зал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Музей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Учреждение имеет все виды благоустройства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персональных ЭВМ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используются в кабинетах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ноутбуков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из них используются в учебных целях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Подключено ли учреждение в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выделенная линия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Скорость подключения в сети Интернет 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от 128кбит/с до 256 кбит/с и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256кбит/с до 1 мбит/с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персональных ЭВМ, подключенных к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из них используются в учебных целях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адрес электронной почты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собственный сайт в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системы видеонаблюдения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условия для беспрепятственного доступа инвалидам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rPr>
          <w:trHeight w:val="67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 w:val="24"/>
                <w:u w:val="none"/>
              </w:rPr>
              <w:t>Дополнительное оборудование</w:t>
            </w:r>
          </w:p>
        </w:tc>
      </w:tr>
      <w:tr w:rsidR="00F55083" w:rsidTr="00E8505D">
        <w:trPr>
          <w:trHeight w:val="2550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Кондиционер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Компрессор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Музыкальный Центр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Магнитола  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Магнитофон  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Видеокамера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Нетбук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Compag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Фотоаппарат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Мультимедийный  видеопроектор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плеер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Вокальная радиосистема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Телевизор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Микшерный пульт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Ламинатор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Брошюровальная машина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Прожектор светодиодный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Колонки акустические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деревообрабатывающий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сверлильный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фрезерный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ленточно-пильный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токарный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Рейсмус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Циркулярная пила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Точило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Дрель универсальная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Шуруповерт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Машина швейная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Оверлог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Катамаран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Палатка </w:t>
            </w:r>
          </w:p>
          <w:p w:rsidR="0054648B" w:rsidRDefault="0054648B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Муфельная печь</w:t>
            </w:r>
          </w:p>
          <w:p w:rsidR="0054648B" w:rsidRDefault="0054648B" w:rsidP="00E8505D">
            <w:pPr>
              <w:jc w:val="both"/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Гончарный круг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8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54648B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54648B" w:rsidRDefault="0054648B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54648B" w:rsidRDefault="0054648B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</w:tbl>
    <w:p w:rsidR="00F55083" w:rsidRPr="004078C8" w:rsidRDefault="00F55083" w:rsidP="004078C8">
      <w:pPr>
        <w:ind w:firstLine="709"/>
        <w:jc w:val="both"/>
        <w:rPr>
          <w:rFonts w:ascii="Times New Roman" w:hAnsi="Times New Roman"/>
          <w:u w:val="none"/>
        </w:rPr>
      </w:pPr>
    </w:p>
    <w:p w:rsidR="004C0847" w:rsidRPr="00E8505D" w:rsidRDefault="00E8505D" w:rsidP="00B52DBD">
      <w:pPr>
        <w:tabs>
          <w:tab w:val="left" w:pos="284"/>
          <w:tab w:val="left" w:pos="426"/>
          <w:tab w:val="left" w:pos="709"/>
          <w:tab w:val="left" w:pos="993"/>
        </w:tabs>
        <w:spacing w:line="276" w:lineRule="auto"/>
        <w:ind w:left="708"/>
        <w:jc w:val="center"/>
        <w:rPr>
          <w:rFonts w:ascii="Times New Roman" w:hAnsi="Times New Roman"/>
          <w:b/>
          <w:color w:val="000000"/>
          <w:szCs w:val="28"/>
          <w:u w:val="none"/>
        </w:rPr>
      </w:pPr>
      <w:r>
        <w:rPr>
          <w:rFonts w:ascii="Times New Roman" w:hAnsi="Times New Roman"/>
          <w:b/>
          <w:color w:val="000000"/>
          <w:szCs w:val="28"/>
          <w:u w:val="none"/>
        </w:rPr>
        <w:t>3</w:t>
      </w:r>
      <w:r w:rsidR="00265EEC">
        <w:rPr>
          <w:rFonts w:ascii="Times New Roman" w:hAnsi="Times New Roman"/>
          <w:b/>
          <w:color w:val="000000"/>
          <w:szCs w:val="28"/>
          <w:u w:val="none"/>
        </w:rPr>
        <w:t>.</w:t>
      </w:r>
      <w:r w:rsidR="004C0847" w:rsidRPr="00E8505D">
        <w:rPr>
          <w:rFonts w:ascii="Times New Roman" w:hAnsi="Times New Roman"/>
          <w:b/>
          <w:color w:val="000000"/>
          <w:szCs w:val="28"/>
          <w:u w:val="none"/>
        </w:rPr>
        <w:t>Состав обучающихся</w:t>
      </w:r>
    </w:p>
    <w:p w:rsidR="00271638" w:rsidRDefault="00C80B8F" w:rsidP="00271638">
      <w:pPr>
        <w:pStyle w:val="ac"/>
        <w:tabs>
          <w:tab w:val="num" w:pos="-360"/>
        </w:tabs>
        <w:ind w:left="0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C80B8F">
        <w:rPr>
          <w:color w:val="000000"/>
          <w:szCs w:val="28"/>
        </w:rPr>
        <w:t xml:space="preserve">Количество обучающихся </w:t>
      </w:r>
      <w:r w:rsidR="00E8505D">
        <w:rPr>
          <w:color w:val="000000"/>
          <w:szCs w:val="28"/>
        </w:rPr>
        <w:t>на протяжении</w:t>
      </w:r>
      <w:r>
        <w:rPr>
          <w:color w:val="000000"/>
          <w:szCs w:val="28"/>
        </w:rPr>
        <w:t xml:space="preserve"> трех лет остается стабильным и </w:t>
      </w:r>
      <w:r w:rsidR="00271638">
        <w:rPr>
          <w:color w:val="000000"/>
          <w:szCs w:val="28"/>
        </w:rPr>
        <w:t>превышает более четырех тысяч человек.</w:t>
      </w:r>
      <w:r w:rsidR="00271638" w:rsidRPr="00271638">
        <w:rPr>
          <w:szCs w:val="28"/>
        </w:rPr>
        <w:t xml:space="preserve"> </w:t>
      </w:r>
      <w:r w:rsidR="00271638">
        <w:rPr>
          <w:szCs w:val="28"/>
        </w:rPr>
        <w:t xml:space="preserve">Контингент обучающихся формируется не только из детей Ленинского района, а так же Чкаловского, Октябрьского, Верх-Исетского районов. </w:t>
      </w:r>
    </w:p>
    <w:p w:rsidR="00271638" w:rsidRDefault="00271638" w:rsidP="00271638">
      <w:pPr>
        <w:pStyle w:val="ac"/>
        <w:tabs>
          <w:tab w:val="num" w:pos="-360"/>
        </w:tabs>
        <w:ind w:left="0"/>
        <w:rPr>
          <w:szCs w:val="28"/>
        </w:rPr>
      </w:pPr>
      <w:r>
        <w:rPr>
          <w:szCs w:val="28"/>
        </w:rPr>
        <w:tab/>
        <w:t>Сохранность контингента составила - 90%</w:t>
      </w:r>
      <w:r w:rsidR="00810385">
        <w:rPr>
          <w:szCs w:val="28"/>
        </w:rPr>
        <w:t>.</w:t>
      </w:r>
      <w:r>
        <w:rPr>
          <w:szCs w:val="28"/>
        </w:rPr>
        <w:t xml:space="preserve"> </w:t>
      </w:r>
    </w:p>
    <w:p w:rsidR="00E31FE3" w:rsidRPr="00E31FE3" w:rsidRDefault="00E31FE3" w:rsidP="00E31FE3">
      <w:pPr>
        <w:pStyle w:val="af0"/>
        <w:ind w:left="142" w:firstLine="566"/>
        <w:jc w:val="both"/>
        <w:rPr>
          <w:rFonts w:ascii="Times New Roman" w:hAnsi="Times New Roman"/>
          <w:szCs w:val="28"/>
          <w:u w:val="none"/>
        </w:rPr>
      </w:pPr>
      <w:r w:rsidRPr="00E31FE3">
        <w:rPr>
          <w:rFonts w:ascii="Times New Roman" w:hAnsi="Times New Roman"/>
          <w:szCs w:val="28"/>
          <w:u w:val="none"/>
        </w:rPr>
        <w:t>В</w:t>
      </w:r>
      <w:r w:rsidR="008C7DB3">
        <w:rPr>
          <w:rFonts w:ascii="Times New Roman" w:hAnsi="Times New Roman"/>
          <w:szCs w:val="28"/>
          <w:u w:val="none"/>
        </w:rPr>
        <w:t xml:space="preserve"> </w:t>
      </w:r>
      <w:r w:rsidR="0018502B">
        <w:rPr>
          <w:rFonts w:ascii="Times New Roman" w:hAnsi="Times New Roman"/>
          <w:szCs w:val="28"/>
          <w:u w:val="none"/>
        </w:rPr>
        <w:t>2017</w:t>
      </w:r>
      <w:r w:rsidR="008C7DB3">
        <w:rPr>
          <w:rFonts w:ascii="Times New Roman" w:hAnsi="Times New Roman"/>
          <w:szCs w:val="28"/>
          <w:u w:val="none"/>
        </w:rPr>
        <w:t xml:space="preserve"> </w:t>
      </w:r>
      <w:r w:rsidRPr="00E31FE3">
        <w:rPr>
          <w:rFonts w:ascii="Times New Roman" w:hAnsi="Times New Roman"/>
          <w:szCs w:val="28"/>
          <w:u w:val="none"/>
        </w:rPr>
        <w:t xml:space="preserve"> году по дополнительным общеразвивающим про</w:t>
      </w:r>
      <w:r w:rsidR="00C404E8">
        <w:rPr>
          <w:rFonts w:ascii="Times New Roman" w:hAnsi="Times New Roman"/>
          <w:szCs w:val="28"/>
          <w:u w:val="none"/>
        </w:rPr>
        <w:t xml:space="preserve">граммам  приступили к работе </w:t>
      </w:r>
      <w:r w:rsidR="002D4346">
        <w:rPr>
          <w:rFonts w:ascii="Times New Roman" w:hAnsi="Times New Roman"/>
          <w:szCs w:val="28"/>
          <w:u w:val="none"/>
        </w:rPr>
        <w:t>237</w:t>
      </w:r>
      <w:r w:rsidRPr="00E31FE3">
        <w:rPr>
          <w:rFonts w:ascii="Times New Roman" w:hAnsi="Times New Roman"/>
          <w:szCs w:val="28"/>
          <w:u w:val="none"/>
        </w:rPr>
        <w:t xml:space="preserve"> творческих  объединений с общим колич</w:t>
      </w:r>
      <w:r>
        <w:rPr>
          <w:rFonts w:ascii="Times New Roman" w:hAnsi="Times New Roman"/>
          <w:szCs w:val="28"/>
          <w:u w:val="none"/>
        </w:rPr>
        <w:t>еством обучающихся 437</w:t>
      </w:r>
      <w:r w:rsidRPr="00E31FE3">
        <w:rPr>
          <w:rFonts w:ascii="Times New Roman" w:hAnsi="Times New Roman"/>
          <w:szCs w:val="28"/>
          <w:u w:val="none"/>
        </w:rPr>
        <w:t>0 человек</w:t>
      </w:r>
      <w:r w:rsidR="002D4346">
        <w:rPr>
          <w:rFonts w:ascii="Times New Roman" w:hAnsi="Times New Roman"/>
          <w:szCs w:val="28"/>
          <w:u w:val="none"/>
        </w:rPr>
        <w:t>. В Доме детского творчества 88</w:t>
      </w:r>
      <w:r w:rsidRPr="00E31FE3">
        <w:rPr>
          <w:rFonts w:ascii="Times New Roman" w:hAnsi="Times New Roman"/>
          <w:szCs w:val="28"/>
          <w:u w:val="none"/>
        </w:rPr>
        <w:t xml:space="preserve"> творческое объединение, на баз</w:t>
      </w:r>
      <w:r w:rsidR="002D4346">
        <w:rPr>
          <w:rFonts w:ascii="Times New Roman" w:hAnsi="Times New Roman"/>
          <w:szCs w:val="28"/>
          <w:u w:val="none"/>
        </w:rPr>
        <w:t>е образовательных учреждений 149</w:t>
      </w:r>
      <w:r w:rsidRPr="00E31FE3">
        <w:rPr>
          <w:rFonts w:ascii="Times New Roman" w:hAnsi="Times New Roman"/>
          <w:szCs w:val="28"/>
          <w:u w:val="none"/>
        </w:rPr>
        <w:t>, соответственно обучающихся в ДДТ</w:t>
      </w:r>
      <w:r>
        <w:rPr>
          <w:rFonts w:ascii="Times New Roman" w:hAnsi="Times New Roman"/>
          <w:szCs w:val="28"/>
          <w:u w:val="none"/>
        </w:rPr>
        <w:t>-15</w:t>
      </w:r>
      <w:r w:rsidR="002D4346">
        <w:rPr>
          <w:rFonts w:ascii="Times New Roman" w:hAnsi="Times New Roman"/>
          <w:szCs w:val="28"/>
          <w:u w:val="none"/>
        </w:rPr>
        <w:t>00, в ОУ- 2870</w:t>
      </w:r>
      <w:r w:rsidRPr="00E31FE3">
        <w:rPr>
          <w:rFonts w:ascii="Times New Roman" w:hAnsi="Times New Roman"/>
          <w:szCs w:val="28"/>
          <w:u w:val="none"/>
        </w:rPr>
        <w:t xml:space="preserve">. </w:t>
      </w:r>
    </w:p>
    <w:p w:rsidR="004C0847" w:rsidRPr="00442CCB" w:rsidRDefault="003C1824" w:rsidP="00442CCB">
      <w:pPr>
        <w:pStyle w:val="af0"/>
        <w:tabs>
          <w:tab w:val="left" w:pos="284"/>
          <w:tab w:val="left" w:pos="426"/>
          <w:tab w:val="left" w:pos="709"/>
          <w:tab w:val="left" w:pos="993"/>
        </w:tabs>
        <w:spacing w:line="276" w:lineRule="auto"/>
        <w:ind w:left="1068"/>
        <w:jc w:val="right"/>
        <w:rPr>
          <w:rFonts w:ascii="Times New Roman" w:hAnsi="Times New Roman"/>
          <w:i/>
          <w:color w:val="000000"/>
          <w:sz w:val="24"/>
          <w:u w:val="none"/>
        </w:rPr>
      </w:pPr>
      <w:r>
        <w:rPr>
          <w:rFonts w:ascii="Times New Roman" w:hAnsi="Times New Roman"/>
          <w:i/>
          <w:color w:val="000000"/>
          <w:sz w:val="24"/>
          <w:u w:val="none"/>
        </w:rPr>
        <w:t>Таблица№2</w:t>
      </w:r>
    </w:p>
    <w:tbl>
      <w:tblPr>
        <w:tblW w:w="10630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080"/>
        <w:gridCol w:w="916"/>
        <w:gridCol w:w="916"/>
        <w:gridCol w:w="869"/>
        <w:gridCol w:w="869"/>
        <w:gridCol w:w="928"/>
        <w:gridCol w:w="869"/>
        <w:gridCol w:w="1113"/>
        <w:gridCol w:w="1368"/>
      </w:tblGrid>
      <w:tr w:rsidR="004C0847" w:rsidRPr="004C0847" w:rsidTr="004C0847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847" w:rsidRPr="004C0847" w:rsidRDefault="004C0847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</w:tcPr>
          <w:p w:rsidR="004C0847" w:rsidRPr="004C0847" w:rsidRDefault="00D3457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2015-2016 уч. год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</w:tcPr>
          <w:p w:rsidR="004C0847" w:rsidRPr="004C0847" w:rsidRDefault="00D3457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2016-2017</w:t>
            </w:r>
            <w:r w:rsidRPr="004C0847">
              <w:rPr>
                <w:rFonts w:ascii="Times New Roman" w:hAnsi="Times New Roman"/>
                <w:b/>
                <w:sz w:val="24"/>
                <w:u w:val="none"/>
              </w:rPr>
              <w:t xml:space="preserve"> уч. год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C0847" w:rsidRPr="004C0847" w:rsidRDefault="00D3457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2017 год</w:t>
            </w:r>
          </w:p>
        </w:tc>
      </w:tr>
      <w:tr w:rsidR="00D34573" w:rsidRPr="004C0847" w:rsidTr="004C0847">
        <w:trPr>
          <w:trHeight w:val="344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D34573" w:rsidRPr="004C0847" w:rsidRDefault="00D3457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1368" w:type="dxa"/>
            <w:tcBorders>
              <w:top w:val="single" w:sz="4" w:space="0" w:color="auto"/>
              <w:right w:val="doub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</w:tr>
      <w:tr w:rsidR="00D34573" w:rsidRPr="004C0847" w:rsidTr="004C0847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lastRenderedPageBreak/>
              <w:t>Обучающиеся: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4370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2801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1569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4370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2823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1547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D3457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4370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2D4346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2870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1500</w:t>
            </w:r>
          </w:p>
        </w:tc>
      </w:tr>
      <w:tr w:rsidR="00D34573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дошкольники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538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538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D3457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463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463</w:t>
            </w:r>
          </w:p>
        </w:tc>
      </w:tr>
      <w:tr w:rsidR="00D34573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1-4 класс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1899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1325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574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1980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1433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D3457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1852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1311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541</w:t>
            </w:r>
          </w:p>
        </w:tc>
      </w:tr>
      <w:tr w:rsidR="00D34573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5-8 класс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1454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1106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348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1478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1138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340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D3457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1703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1354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349</w:t>
            </w:r>
          </w:p>
        </w:tc>
      </w:tr>
      <w:tr w:rsidR="00D34573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старшие дети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479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370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372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252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352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4573" w:rsidRPr="004C0847" w:rsidRDefault="008C7DB3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147</w:t>
            </w:r>
          </w:p>
        </w:tc>
      </w:tr>
      <w:tr w:rsidR="00D34573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34573" w:rsidRPr="004C0847" w:rsidRDefault="00D34573" w:rsidP="00BD2C4B">
            <w:pPr>
              <w:jc w:val="right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Количество групп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148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238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147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34573" w:rsidRPr="004C0847" w:rsidRDefault="00D34573" w:rsidP="00D34573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D34573" w:rsidRPr="004C0847" w:rsidRDefault="002D4346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237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D34573" w:rsidRPr="004C0847" w:rsidRDefault="002D4346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149</w:t>
            </w:r>
          </w:p>
        </w:tc>
        <w:tc>
          <w:tcPr>
            <w:tcW w:w="1368" w:type="dxa"/>
            <w:tcBorders>
              <w:top w:val="single" w:sz="4" w:space="0" w:color="auto"/>
              <w:right w:val="double" w:sz="4" w:space="0" w:color="auto"/>
            </w:tcBorders>
          </w:tcPr>
          <w:p w:rsidR="00D34573" w:rsidRPr="004C0847" w:rsidRDefault="002D4346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88</w:t>
            </w:r>
          </w:p>
        </w:tc>
      </w:tr>
    </w:tbl>
    <w:p w:rsidR="00271638" w:rsidRDefault="00271638" w:rsidP="00442CCB">
      <w:pPr>
        <w:ind w:firstLine="708"/>
        <w:jc w:val="both"/>
        <w:rPr>
          <w:rFonts w:ascii="Times New Roman" w:hAnsi="Times New Roman"/>
          <w:szCs w:val="28"/>
          <w:u w:val="none"/>
        </w:rPr>
      </w:pPr>
    </w:p>
    <w:p w:rsidR="00442CCB" w:rsidRDefault="00442CCB" w:rsidP="00442CCB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>Дом детского творчества посещают дети разного возраста.</w:t>
      </w:r>
    </w:p>
    <w:p w:rsidR="00442CCB" w:rsidRPr="004A1D22" w:rsidRDefault="00442CCB" w:rsidP="00442CC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>Заинтересованность родителей в стимулировании психического, умственного, эмоционального и социального развития  ребенка как успешной адаптации к  школьному  обучению, созданные  условия в ДДТ  для удовлетворения образовательных потребностей  данной категории дете</w:t>
      </w:r>
      <w:r>
        <w:rPr>
          <w:rFonts w:ascii="Times New Roman" w:hAnsi="Times New Roman"/>
          <w:szCs w:val="28"/>
          <w:u w:val="none"/>
        </w:rPr>
        <w:t>й определили большой процент (34</w:t>
      </w:r>
      <w:r w:rsidRPr="004A1D22">
        <w:rPr>
          <w:rFonts w:ascii="Times New Roman" w:hAnsi="Times New Roman"/>
          <w:szCs w:val="28"/>
          <w:u w:val="none"/>
        </w:rPr>
        <w:t>%) об</w:t>
      </w:r>
      <w:r w:rsidR="00E8505D">
        <w:rPr>
          <w:rFonts w:ascii="Times New Roman" w:hAnsi="Times New Roman"/>
          <w:szCs w:val="28"/>
          <w:u w:val="none"/>
        </w:rPr>
        <w:t>учающихся дошкольного возраста и младшего школьного возраста</w:t>
      </w:r>
      <w:r w:rsidR="00820490">
        <w:rPr>
          <w:rFonts w:ascii="Times New Roman" w:hAnsi="Times New Roman"/>
          <w:szCs w:val="28"/>
          <w:u w:val="none"/>
        </w:rPr>
        <w:t>.</w:t>
      </w:r>
      <w:r w:rsidR="00E8505D">
        <w:rPr>
          <w:rFonts w:ascii="Times New Roman" w:hAnsi="Times New Roman"/>
          <w:szCs w:val="28"/>
          <w:u w:val="none"/>
        </w:rPr>
        <w:t xml:space="preserve"> </w:t>
      </w:r>
      <w:r w:rsidRPr="004A1D22">
        <w:rPr>
          <w:rFonts w:ascii="Times New Roman" w:hAnsi="Times New Roman"/>
          <w:szCs w:val="28"/>
          <w:u w:val="none"/>
        </w:rPr>
        <w:t>Положительная динамика количественного состава наблюдается в группах среднего и старшего школьного возраста.</w:t>
      </w:r>
    </w:p>
    <w:p w:rsidR="00E31FE3" w:rsidRDefault="00E31FE3" w:rsidP="00E31FE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 xml:space="preserve">Наибольшее количество обучающихся </w:t>
      </w:r>
      <w:r w:rsidR="002D4346">
        <w:rPr>
          <w:rFonts w:ascii="Times New Roman" w:hAnsi="Times New Roman"/>
          <w:szCs w:val="28"/>
          <w:u w:val="none"/>
        </w:rPr>
        <w:t>традиционно</w:t>
      </w:r>
      <w:r w:rsidRPr="004A1D22">
        <w:rPr>
          <w:rFonts w:ascii="Times New Roman" w:hAnsi="Times New Roman"/>
          <w:szCs w:val="28"/>
          <w:u w:val="none"/>
        </w:rPr>
        <w:t xml:space="preserve"> задействовано в худо</w:t>
      </w:r>
      <w:r>
        <w:rPr>
          <w:rFonts w:ascii="Times New Roman" w:hAnsi="Times New Roman"/>
          <w:szCs w:val="28"/>
          <w:u w:val="none"/>
        </w:rPr>
        <w:t xml:space="preserve">жественной направленности  около </w:t>
      </w:r>
      <w:r w:rsidRPr="00B246A5">
        <w:rPr>
          <w:rFonts w:ascii="Times New Roman" w:hAnsi="Times New Roman"/>
          <w:szCs w:val="28"/>
          <w:u w:val="none"/>
        </w:rPr>
        <w:t>84%</w:t>
      </w:r>
      <w:r>
        <w:rPr>
          <w:rFonts w:ascii="Times New Roman" w:hAnsi="Times New Roman"/>
          <w:szCs w:val="28"/>
          <w:u w:val="none"/>
        </w:rPr>
        <w:t xml:space="preserve"> </w:t>
      </w:r>
      <w:r w:rsidRPr="004A1D22">
        <w:rPr>
          <w:rFonts w:ascii="Times New Roman" w:hAnsi="Times New Roman"/>
          <w:szCs w:val="28"/>
          <w:u w:val="none"/>
        </w:rPr>
        <w:t>от общего количества детей занимающихся в творческих объединениях.</w:t>
      </w:r>
      <w:r w:rsidR="002D4346">
        <w:rPr>
          <w:rFonts w:ascii="Times New Roman" w:hAnsi="Times New Roman"/>
          <w:szCs w:val="28"/>
          <w:u w:val="none"/>
        </w:rPr>
        <w:t xml:space="preserve"> Соотношение занимающихся по направленностям сохраняется стабильным следующее:</w:t>
      </w:r>
    </w:p>
    <w:p w:rsidR="002D4346" w:rsidRPr="004A1D22" w:rsidRDefault="002D4346" w:rsidP="00E31FE3">
      <w:pPr>
        <w:ind w:firstLine="708"/>
        <w:jc w:val="both"/>
        <w:rPr>
          <w:rFonts w:ascii="Times New Roman" w:hAnsi="Times New Roman"/>
          <w:szCs w:val="28"/>
          <w:u w:val="none"/>
        </w:rPr>
      </w:pPr>
    </w:p>
    <w:p w:rsidR="00E31FE3" w:rsidRPr="004A1D22" w:rsidRDefault="00E31FE3" w:rsidP="00E31FE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 xml:space="preserve"> Количественное распределение</w:t>
      </w:r>
      <w:r w:rsidR="002D4346">
        <w:rPr>
          <w:rFonts w:ascii="Times New Roman" w:hAnsi="Times New Roman"/>
          <w:szCs w:val="28"/>
          <w:u w:val="none"/>
        </w:rPr>
        <w:t xml:space="preserve"> обучающихся по направленностям</w:t>
      </w:r>
    </w:p>
    <w:p w:rsidR="00E31FE3" w:rsidRPr="00706C65" w:rsidRDefault="003C1824" w:rsidP="00E31FE3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 w:rsidRPr="004138E1">
        <w:rPr>
          <w:rFonts w:ascii="Times New Roman" w:hAnsi="Times New Roman"/>
          <w:i/>
          <w:sz w:val="22"/>
          <w:szCs w:val="22"/>
          <w:u w:val="none"/>
        </w:rPr>
        <w:t>Таблица №3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861"/>
        <w:gridCol w:w="1559"/>
        <w:gridCol w:w="1276"/>
      </w:tblGrid>
      <w:tr w:rsidR="00E31FE3" w:rsidRPr="004A1D22" w:rsidTr="00BD2C4B">
        <w:trPr>
          <w:trHeight w:val="27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ind w:left="-288" w:firstLine="288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 xml:space="preserve"> №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  <w:u w:val="none"/>
              </w:rPr>
            </w:pPr>
          </w:p>
          <w:p w:rsidR="00E31FE3" w:rsidRPr="004A1D22" w:rsidRDefault="00E31FE3" w:rsidP="00BD2C4B">
            <w:pPr>
              <w:spacing w:line="276" w:lineRule="auto"/>
              <w:jc w:val="center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Направленность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2D4346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20</w:t>
            </w:r>
            <w:r w:rsidR="00271638">
              <w:rPr>
                <w:rFonts w:ascii="Times New Roman" w:hAnsi="Times New Roman"/>
                <w:szCs w:val="28"/>
                <w:u w:val="none"/>
              </w:rPr>
              <w:t>17</w:t>
            </w:r>
            <w:r w:rsidR="008B6DA7" w:rsidRPr="004A1D22">
              <w:rPr>
                <w:rFonts w:ascii="Times New Roman" w:hAnsi="Times New Roman"/>
                <w:szCs w:val="28"/>
                <w:u w:val="none"/>
              </w:rPr>
              <w:t xml:space="preserve"> г</w:t>
            </w:r>
            <w:r w:rsidR="00E31FE3" w:rsidRPr="004A1D22">
              <w:rPr>
                <w:rFonts w:ascii="Times New Roman" w:hAnsi="Times New Roman"/>
                <w:szCs w:val="28"/>
                <w:u w:val="none"/>
              </w:rPr>
              <w:t>од</w:t>
            </w:r>
          </w:p>
        </w:tc>
      </w:tr>
      <w:tr w:rsidR="00E31FE3" w:rsidRPr="004A1D22" w:rsidTr="00BD2C4B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E3" w:rsidRPr="004A1D22" w:rsidRDefault="00E31FE3" w:rsidP="00BD2C4B">
            <w:pPr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E3" w:rsidRPr="004A1D22" w:rsidRDefault="00E31FE3" w:rsidP="00BD2C4B">
            <w:pPr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Художественн</w:t>
            </w:r>
            <w:r>
              <w:rPr>
                <w:rFonts w:ascii="Times New Roman" w:hAnsi="Times New Roman"/>
                <w:szCs w:val="28"/>
                <w:u w:val="none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</w:t>
            </w:r>
            <w:r w:rsidR="002D4346">
              <w:rPr>
                <w:rFonts w:ascii="Times New Roman" w:hAnsi="Times New Roman"/>
                <w:szCs w:val="28"/>
                <w:u w:val="none"/>
              </w:rPr>
              <w:t>66</w:t>
            </w:r>
            <w:r w:rsidR="00442CCB">
              <w:rPr>
                <w:rFonts w:ascii="Times New Roman" w:hAnsi="Times New Roman"/>
                <w:szCs w:val="28"/>
                <w:u w:val="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84%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Турист</w:t>
            </w:r>
            <w:r>
              <w:rPr>
                <w:rFonts w:ascii="Times New Roman" w:hAnsi="Times New Roman"/>
                <w:szCs w:val="28"/>
                <w:u w:val="none"/>
              </w:rPr>
              <w:t>с</w:t>
            </w:r>
            <w:r w:rsidRPr="004A1D22">
              <w:rPr>
                <w:rFonts w:ascii="Times New Roman" w:hAnsi="Times New Roman"/>
                <w:szCs w:val="28"/>
                <w:u w:val="none"/>
              </w:rPr>
              <w:t>ко - 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3,6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Т</w:t>
            </w:r>
            <w:r w:rsidRPr="004A1D22">
              <w:rPr>
                <w:rFonts w:ascii="Times New Roman" w:hAnsi="Times New Roman"/>
                <w:szCs w:val="28"/>
                <w:u w:val="none"/>
              </w:rPr>
              <w:t xml:space="preserve">ехническая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2D4346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18</w:t>
            </w:r>
            <w:r w:rsidR="00442CCB">
              <w:rPr>
                <w:rFonts w:ascii="Times New Roman" w:hAnsi="Times New Roman"/>
                <w:szCs w:val="28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0,9%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138E1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138E1">
              <w:rPr>
                <w:rFonts w:ascii="Times New Roman" w:hAnsi="Times New Roman"/>
                <w:szCs w:val="28"/>
                <w:u w:val="none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138E1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138E1">
              <w:rPr>
                <w:rFonts w:ascii="Times New Roman" w:hAnsi="Times New Roman"/>
                <w:szCs w:val="28"/>
                <w:u w:val="none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138E1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138E1">
              <w:rPr>
                <w:rFonts w:ascii="Times New Roman" w:hAnsi="Times New Roman"/>
                <w:szCs w:val="28"/>
                <w:u w:val="none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138E1">
              <w:rPr>
                <w:rFonts w:ascii="Times New Roman" w:hAnsi="Times New Roman"/>
                <w:szCs w:val="28"/>
                <w:u w:val="none"/>
              </w:rPr>
              <w:t>7,2%</w:t>
            </w:r>
          </w:p>
        </w:tc>
      </w:tr>
      <w:tr w:rsidR="00E31FE3" w:rsidRPr="004138E1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437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</w:p>
        </w:tc>
      </w:tr>
    </w:tbl>
    <w:p w:rsidR="009C2667" w:rsidRDefault="009C2667" w:rsidP="009C2667">
      <w:pPr>
        <w:ind w:firstLine="540"/>
        <w:jc w:val="both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В Доме детского творчества обучаются учащиеся  из разных  социальных групп родителей (рабочие, техническая интеллигенция, государственные служащие, предприниматели, эмигранты из бывших союзных республик).</w:t>
      </w:r>
    </w:p>
    <w:p w:rsidR="00900A92" w:rsidRDefault="009C2667" w:rsidP="009C2667">
      <w:pPr>
        <w:ind w:firstLine="720"/>
        <w:jc w:val="both"/>
        <w:rPr>
          <w:rFonts w:ascii="Times New Roman" w:hAnsi="Times New Roman"/>
          <w:szCs w:val="28"/>
          <w:u w:val="none"/>
        </w:rPr>
      </w:pPr>
      <w:r w:rsidRPr="004138E1">
        <w:rPr>
          <w:rFonts w:ascii="Times New Roman" w:hAnsi="Times New Roman"/>
          <w:szCs w:val="28"/>
          <w:u w:val="none"/>
        </w:rPr>
        <w:t>В ДДТ 42 % обучающихся воспитываются в неполных семьях, родители</w:t>
      </w:r>
      <w:r>
        <w:rPr>
          <w:rFonts w:ascii="Times New Roman" w:hAnsi="Times New Roman"/>
          <w:szCs w:val="28"/>
          <w:u w:val="none"/>
        </w:rPr>
        <w:t xml:space="preserve"> 34% обучающихся работают в бюджетной отрасли. </w:t>
      </w:r>
      <w:r w:rsidR="00032D33">
        <w:rPr>
          <w:rFonts w:ascii="Times New Roman" w:hAnsi="Times New Roman"/>
          <w:szCs w:val="28"/>
          <w:u w:val="none"/>
        </w:rPr>
        <w:t>Эти категории нуждаются</w:t>
      </w:r>
      <w:r w:rsidR="009A4836">
        <w:rPr>
          <w:rFonts w:ascii="Times New Roman" w:hAnsi="Times New Roman"/>
          <w:szCs w:val="28"/>
          <w:u w:val="none"/>
        </w:rPr>
        <w:t xml:space="preserve"> в</w:t>
      </w:r>
      <w:r w:rsidR="00032D33">
        <w:rPr>
          <w:rFonts w:ascii="Times New Roman" w:hAnsi="Times New Roman"/>
          <w:szCs w:val="28"/>
          <w:u w:val="none"/>
        </w:rPr>
        <w:t xml:space="preserve">  </w:t>
      </w:r>
      <w:r>
        <w:rPr>
          <w:rFonts w:ascii="Times New Roman" w:hAnsi="Times New Roman"/>
          <w:szCs w:val="28"/>
          <w:u w:val="none"/>
        </w:rPr>
        <w:t xml:space="preserve"> осо</w:t>
      </w:r>
      <w:r w:rsidR="00032D33">
        <w:rPr>
          <w:rFonts w:ascii="Times New Roman" w:hAnsi="Times New Roman"/>
          <w:szCs w:val="28"/>
          <w:u w:val="none"/>
        </w:rPr>
        <w:t>бой заботе государства</w:t>
      </w:r>
      <w:r w:rsidR="00900A92">
        <w:rPr>
          <w:rFonts w:ascii="Times New Roman" w:hAnsi="Times New Roman"/>
          <w:szCs w:val="28"/>
          <w:u w:val="none"/>
        </w:rPr>
        <w:t>.</w:t>
      </w:r>
    </w:p>
    <w:p w:rsidR="00900A92" w:rsidRPr="00706C65" w:rsidRDefault="00900A92" w:rsidP="00900A92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t>Таблица №4</w:t>
      </w:r>
    </w:p>
    <w:tbl>
      <w:tblPr>
        <w:tblStyle w:val="af"/>
        <w:tblW w:w="0" w:type="auto"/>
        <w:tblLook w:val="04A0"/>
      </w:tblPr>
      <w:tblGrid>
        <w:gridCol w:w="6487"/>
        <w:gridCol w:w="1559"/>
        <w:gridCol w:w="1276"/>
      </w:tblGrid>
      <w:tr w:rsidR="00E43A38" w:rsidTr="00A02020">
        <w:tc>
          <w:tcPr>
            <w:tcW w:w="6487" w:type="dxa"/>
          </w:tcPr>
          <w:p w:rsidR="00E43A38" w:rsidRDefault="00032D33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 xml:space="preserve"> </w:t>
            </w:r>
          </w:p>
        </w:tc>
        <w:tc>
          <w:tcPr>
            <w:tcW w:w="1559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всего</w:t>
            </w:r>
          </w:p>
        </w:tc>
        <w:tc>
          <w:tcPr>
            <w:tcW w:w="1276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ДДТ</w:t>
            </w:r>
          </w:p>
        </w:tc>
      </w:tr>
      <w:tr w:rsidR="00E43A38" w:rsidTr="00A02020">
        <w:tc>
          <w:tcPr>
            <w:tcW w:w="6487" w:type="dxa"/>
          </w:tcPr>
          <w:p w:rsidR="00E43A38" w:rsidRDefault="00E43A38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1,2%</w:t>
            </w:r>
          </w:p>
        </w:tc>
        <w:tc>
          <w:tcPr>
            <w:tcW w:w="1276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1%</w:t>
            </w:r>
          </w:p>
        </w:tc>
      </w:tr>
      <w:tr w:rsidR="00E43A38" w:rsidTr="00A02020">
        <w:tc>
          <w:tcPr>
            <w:tcW w:w="6487" w:type="dxa"/>
          </w:tcPr>
          <w:p w:rsidR="00E43A38" w:rsidRDefault="00E43A38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Дети - сироты, дети, оставшиеся без попечения родителей</w:t>
            </w:r>
          </w:p>
        </w:tc>
        <w:tc>
          <w:tcPr>
            <w:tcW w:w="1559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0,4%</w:t>
            </w:r>
          </w:p>
        </w:tc>
        <w:tc>
          <w:tcPr>
            <w:tcW w:w="1276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</w:t>
            </w:r>
          </w:p>
        </w:tc>
      </w:tr>
      <w:tr w:rsidR="00E43A38" w:rsidTr="00A02020">
        <w:tc>
          <w:tcPr>
            <w:tcW w:w="6487" w:type="dxa"/>
          </w:tcPr>
          <w:p w:rsidR="00E43A38" w:rsidRDefault="00E43A38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lastRenderedPageBreak/>
              <w:t>Дети -мигранты</w:t>
            </w:r>
          </w:p>
        </w:tc>
        <w:tc>
          <w:tcPr>
            <w:tcW w:w="1559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1,7%</w:t>
            </w:r>
          </w:p>
        </w:tc>
        <w:tc>
          <w:tcPr>
            <w:tcW w:w="1276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0,8%</w:t>
            </w:r>
          </w:p>
        </w:tc>
      </w:tr>
      <w:tr w:rsidR="00E43A38" w:rsidTr="00A02020">
        <w:tc>
          <w:tcPr>
            <w:tcW w:w="6487" w:type="dxa"/>
          </w:tcPr>
          <w:p w:rsidR="00E43A38" w:rsidRDefault="00E43A38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Дети, попавшие в трудную жизненную ситуацию</w:t>
            </w:r>
          </w:p>
        </w:tc>
        <w:tc>
          <w:tcPr>
            <w:tcW w:w="1559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0,3%</w:t>
            </w:r>
          </w:p>
        </w:tc>
        <w:tc>
          <w:tcPr>
            <w:tcW w:w="1276" w:type="dxa"/>
          </w:tcPr>
          <w:p w:rsidR="00E43A38" w:rsidRDefault="00A02020" w:rsidP="009C2667">
            <w:pPr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0,3%</w:t>
            </w:r>
          </w:p>
        </w:tc>
      </w:tr>
    </w:tbl>
    <w:p w:rsidR="004138E1" w:rsidRDefault="004138E1" w:rsidP="009C2667">
      <w:pPr>
        <w:ind w:firstLine="720"/>
        <w:jc w:val="both"/>
        <w:rPr>
          <w:rFonts w:ascii="Times New Roman" w:hAnsi="Times New Roman"/>
          <w:szCs w:val="28"/>
          <w:u w:val="none"/>
        </w:rPr>
      </w:pPr>
    </w:p>
    <w:p w:rsidR="009C2667" w:rsidRDefault="009C2667" w:rsidP="009C2667">
      <w:pPr>
        <w:ind w:firstLine="72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Что определяет устойчивый спрос на доступные – бесплатные  образовательные услуги.  Потребность в дополнительном образовании устойчива, так как это подтверждается сохранностью контингента обучающихся.</w:t>
      </w:r>
    </w:p>
    <w:p w:rsidR="00A02020" w:rsidRDefault="00A02020" w:rsidP="009C2667">
      <w:pPr>
        <w:ind w:firstLine="72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Одаренные дети</w:t>
      </w:r>
      <w:r w:rsidR="00032D33">
        <w:rPr>
          <w:rFonts w:ascii="Times New Roman" w:hAnsi="Times New Roman"/>
          <w:szCs w:val="28"/>
          <w:u w:val="none"/>
        </w:rPr>
        <w:t>,</w:t>
      </w:r>
      <w:r>
        <w:rPr>
          <w:rFonts w:ascii="Times New Roman" w:hAnsi="Times New Roman"/>
          <w:szCs w:val="28"/>
          <w:u w:val="none"/>
        </w:rPr>
        <w:t xml:space="preserve"> для которых в ДДТ созданы творческие группы составляют 6% от общей численности учащихся. </w:t>
      </w:r>
    </w:p>
    <w:p w:rsidR="00E31FE3" w:rsidRPr="004A1D22" w:rsidRDefault="00E31FE3" w:rsidP="00E31FE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Анализ контингента обучающихся позволяет сделать </w:t>
      </w:r>
      <w:r w:rsidRPr="004A1D22">
        <w:rPr>
          <w:rFonts w:ascii="Times New Roman" w:hAnsi="Times New Roman"/>
          <w:szCs w:val="28"/>
          <w:u w:val="none"/>
        </w:rPr>
        <w:t>следующие выводы:</w:t>
      </w:r>
    </w:p>
    <w:p w:rsidR="00E31FE3" w:rsidRDefault="00E31FE3" w:rsidP="00E31FE3">
      <w:pPr>
        <w:pStyle w:val="21"/>
        <w:tabs>
          <w:tab w:val="num" w:pos="1905"/>
        </w:tabs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>Структура контингента обучающихся соответствовала основной концептуальной установке ДДТ – обеспечению непрерывного образования, доступности образования разным слоям населения.</w:t>
      </w:r>
    </w:p>
    <w:p w:rsidR="00E31FE3" w:rsidRDefault="00E31FE3" w:rsidP="00E31FE3">
      <w:pPr>
        <w:pStyle w:val="21"/>
        <w:tabs>
          <w:tab w:val="num" w:pos="1905"/>
        </w:tabs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В ДДТ сложилась система работы, обеспечивающая обучения детей всех </w:t>
      </w:r>
      <w:r w:rsidRPr="004138E1">
        <w:rPr>
          <w:rFonts w:ascii="Times New Roman" w:hAnsi="Times New Roman"/>
          <w:szCs w:val="28"/>
          <w:u w:val="none"/>
        </w:rPr>
        <w:t>возрастных групп.</w:t>
      </w:r>
    </w:p>
    <w:p w:rsidR="00E31FE3" w:rsidRDefault="00E31FE3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>Создание содержательных, психологических и материально-технических условий для привлечения мальчик</w:t>
      </w:r>
      <w:r w:rsidR="004E17DF">
        <w:rPr>
          <w:rFonts w:ascii="Times New Roman" w:hAnsi="Times New Roman"/>
          <w:szCs w:val="28"/>
          <w:u w:val="none"/>
        </w:rPr>
        <w:t>ов и учащихся старшего возраста.</w:t>
      </w:r>
    </w:p>
    <w:p w:rsidR="004E17DF" w:rsidRDefault="004E17DF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</w:p>
    <w:p w:rsidR="004E17DF" w:rsidRDefault="004E17DF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</w:p>
    <w:p w:rsidR="004E17DF" w:rsidRDefault="00967842" w:rsidP="00B52DBD">
      <w:pPr>
        <w:jc w:val="center"/>
        <w:rPr>
          <w:rFonts w:ascii="Times New Roman" w:hAnsi="Times New Roman"/>
          <w:b/>
          <w:bCs/>
          <w:szCs w:val="28"/>
          <w:u w:val="none"/>
        </w:rPr>
      </w:pPr>
      <w:r>
        <w:rPr>
          <w:rFonts w:ascii="Times New Roman" w:hAnsi="Times New Roman"/>
          <w:b/>
          <w:bCs/>
          <w:szCs w:val="28"/>
          <w:u w:val="none"/>
        </w:rPr>
        <w:t>4.</w:t>
      </w:r>
      <w:r w:rsidR="004E17DF" w:rsidRPr="004E17DF">
        <w:rPr>
          <w:rFonts w:ascii="Times New Roman" w:hAnsi="Times New Roman"/>
          <w:b/>
          <w:bCs/>
          <w:szCs w:val="28"/>
          <w:u w:val="none"/>
        </w:rPr>
        <w:t xml:space="preserve"> Достижения обучающихся</w:t>
      </w:r>
    </w:p>
    <w:p w:rsidR="004E17DF" w:rsidRDefault="004E17DF" w:rsidP="004E17DF">
      <w:pPr>
        <w:jc w:val="both"/>
        <w:rPr>
          <w:rFonts w:ascii="Times New Roman" w:hAnsi="Times New Roman"/>
          <w:bCs/>
          <w:szCs w:val="28"/>
          <w:u w:val="none"/>
        </w:rPr>
      </w:pPr>
      <w:r>
        <w:rPr>
          <w:rFonts w:ascii="Times New Roman" w:hAnsi="Times New Roman"/>
          <w:b/>
          <w:bCs/>
          <w:szCs w:val="28"/>
          <w:u w:val="none"/>
        </w:rPr>
        <w:tab/>
      </w:r>
      <w:r w:rsidRPr="004E17DF">
        <w:rPr>
          <w:rFonts w:ascii="Times New Roman" w:hAnsi="Times New Roman"/>
          <w:bCs/>
          <w:szCs w:val="28"/>
          <w:u w:val="none"/>
        </w:rPr>
        <w:t xml:space="preserve">Численность </w:t>
      </w:r>
      <w:r>
        <w:rPr>
          <w:rFonts w:ascii="Times New Roman" w:hAnsi="Times New Roman"/>
          <w:bCs/>
          <w:szCs w:val="28"/>
          <w:u w:val="none"/>
        </w:rPr>
        <w:t>обучающихся, принявших участие в  конкурсах, соревнованиях</w:t>
      </w:r>
      <w:r w:rsidR="00911E50">
        <w:rPr>
          <w:rFonts w:ascii="Times New Roman" w:hAnsi="Times New Roman"/>
          <w:bCs/>
          <w:szCs w:val="28"/>
          <w:u w:val="none"/>
        </w:rPr>
        <w:t>, фестивалях, выставках различных уровней составил</w:t>
      </w:r>
      <w:r w:rsidR="000347AA">
        <w:rPr>
          <w:rFonts w:ascii="Times New Roman" w:hAnsi="Times New Roman"/>
          <w:bCs/>
          <w:szCs w:val="28"/>
          <w:u w:val="none"/>
        </w:rPr>
        <w:t>а</w:t>
      </w:r>
      <w:r w:rsidR="003E34C4">
        <w:rPr>
          <w:rFonts w:ascii="Times New Roman" w:hAnsi="Times New Roman"/>
          <w:bCs/>
          <w:szCs w:val="28"/>
          <w:u w:val="none"/>
        </w:rPr>
        <w:t xml:space="preserve"> 1005</w:t>
      </w:r>
      <w:r w:rsidR="00911E50">
        <w:rPr>
          <w:rFonts w:ascii="Times New Roman" w:hAnsi="Times New Roman"/>
          <w:bCs/>
          <w:szCs w:val="28"/>
          <w:u w:val="none"/>
        </w:rPr>
        <w:t xml:space="preserve"> человек на базе ДДТ, </w:t>
      </w:r>
      <w:r w:rsidR="003E34C4">
        <w:rPr>
          <w:rFonts w:ascii="Times New Roman" w:hAnsi="Times New Roman"/>
          <w:bCs/>
          <w:szCs w:val="28"/>
          <w:u w:val="none"/>
        </w:rPr>
        <w:t>таким образом, 67</w:t>
      </w:r>
      <w:r w:rsidRPr="004138E1">
        <w:rPr>
          <w:rFonts w:ascii="Times New Roman" w:hAnsi="Times New Roman"/>
          <w:bCs/>
          <w:szCs w:val="28"/>
          <w:u w:val="none"/>
        </w:rPr>
        <w:t>%, занимающихся в ДДТ смогли реализо</w:t>
      </w:r>
      <w:r w:rsidR="000347AA" w:rsidRPr="004138E1">
        <w:rPr>
          <w:rFonts w:ascii="Times New Roman" w:hAnsi="Times New Roman"/>
          <w:bCs/>
          <w:szCs w:val="28"/>
          <w:u w:val="none"/>
        </w:rPr>
        <w:t>вать свои творческие возможности – из них призеров</w:t>
      </w:r>
      <w:r w:rsidR="003E34C4">
        <w:rPr>
          <w:rFonts w:ascii="Times New Roman" w:hAnsi="Times New Roman"/>
          <w:bCs/>
          <w:szCs w:val="28"/>
          <w:u w:val="none"/>
        </w:rPr>
        <w:t xml:space="preserve"> 719 человек (48</w:t>
      </w:r>
      <w:r w:rsidR="00911E50" w:rsidRPr="004138E1">
        <w:rPr>
          <w:rFonts w:ascii="Times New Roman" w:hAnsi="Times New Roman"/>
          <w:bCs/>
          <w:szCs w:val="28"/>
          <w:u w:val="none"/>
        </w:rPr>
        <w:t>%).</w:t>
      </w:r>
    </w:p>
    <w:p w:rsidR="00900A92" w:rsidRPr="00706C65" w:rsidRDefault="00900A92" w:rsidP="00900A92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t>Таблица №5</w:t>
      </w:r>
    </w:p>
    <w:tbl>
      <w:tblPr>
        <w:tblStyle w:val="af"/>
        <w:tblW w:w="0" w:type="auto"/>
        <w:tblLook w:val="04A0"/>
      </w:tblPr>
      <w:tblGrid>
        <w:gridCol w:w="3237"/>
        <w:gridCol w:w="3237"/>
        <w:gridCol w:w="3238"/>
      </w:tblGrid>
      <w:tr w:rsidR="00664BB6" w:rsidTr="00664BB6">
        <w:tc>
          <w:tcPr>
            <w:tcW w:w="3237" w:type="dxa"/>
          </w:tcPr>
          <w:p w:rsidR="00664BB6" w:rsidRDefault="00664BB6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участник</w:t>
            </w:r>
            <w:r w:rsidR="00920F33">
              <w:rPr>
                <w:rFonts w:ascii="Times New Roman" w:hAnsi="Times New Roman"/>
                <w:bCs/>
                <w:szCs w:val="28"/>
                <w:u w:val="none"/>
              </w:rPr>
              <w:t>и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призеры</w:t>
            </w:r>
          </w:p>
        </w:tc>
      </w:tr>
      <w:tr w:rsidR="00664BB6" w:rsidTr="00664BB6">
        <w:tc>
          <w:tcPr>
            <w:tcW w:w="3237" w:type="dxa"/>
          </w:tcPr>
          <w:p w:rsidR="00664BB6" w:rsidRPr="00664BB6" w:rsidRDefault="00664BB6" w:rsidP="004E17DF">
            <w:pPr>
              <w:jc w:val="both"/>
              <w:rPr>
                <w:rFonts w:ascii="Times New Roman" w:hAnsi="Times New Roman"/>
                <w:bCs/>
                <w:sz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u w:val="none"/>
              </w:rPr>
              <w:t>м</w:t>
            </w:r>
            <w:r w:rsidRPr="00664BB6">
              <w:rPr>
                <w:rFonts w:ascii="Times New Roman" w:hAnsi="Times New Roman"/>
                <w:bCs/>
                <w:sz w:val="24"/>
                <w:u w:val="none"/>
              </w:rPr>
              <w:t>униципальный уровень</w:t>
            </w: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41%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27%</w:t>
            </w:r>
          </w:p>
        </w:tc>
      </w:tr>
      <w:tr w:rsidR="00664BB6" w:rsidTr="00664BB6">
        <w:tc>
          <w:tcPr>
            <w:tcW w:w="3237" w:type="dxa"/>
          </w:tcPr>
          <w:p w:rsidR="00664BB6" w:rsidRPr="00664BB6" w:rsidRDefault="00664BB6" w:rsidP="004E17DF">
            <w:pPr>
              <w:jc w:val="both"/>
              <w:rPr>
                <w:rFonts w:ascii="Times New Roman" w:hAnsi="Times New Roman"/>
                <w:bCs/>
                <w:sz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u w:val="none"/>
              </w:rPr>
              <w:t>региональный уровень</w:t>
            </w: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10%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7,5%</w:t>
            </w:r>
          </w:p>
        </w:tc>
      </w:tr>
      <w:tr w:rsidR="00664BB6" w:rsidTr="00664BB6">
        <w:tc>
          <w:tcPr>
            <w:tcW w:w="3237" w:type="dxa"/>
          </w:tcPr>
          <w:p w:rsidR="00664BB6" w:rsidRDefault="00664BB6" w:rsidP="004E17DF">
            <w:pPr>
              <w:jc w:val="both"/>
              <w:rPr>
                <w:rFonts w:ascii="Times New Roman" w:hAnsi="Times New Roman"/>
                <w:bCs/>
                <w:sz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u w:val="none"/>
              </w:rPr>
              <w:t>межрегиональный</w:t>
            </w: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5%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4%</w:t>
            </w:r>
          </w:p>
        </w:tc>
      </w:tr>
      <w:tr w:rsidR="00664BB6" w:rsidTr="00664BB6">
        <w:tc>
          <w:tcPr>
            <w:tcW w:w="3237" w:type="dxa"/>
          </w:tcPr>
          <w:p w:rsidR="00664BB6" w:rsidRDefault="00664BB6" w:rsidP="004E17DF">
            <w:pPr>
              <w:jc w:val="both"/>
              <w:rPr>
                <w:rFonts w:ascii="Times New Roman" w:hAnsi="Times New Roman"/>
                <w:bCs/>
                <w:sz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u w:val="none"/>
              </w:rPr>
              <w:t>федеральный</w:t>
            </w: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6%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5%</w:t>
            </w:r>
          </w:p>
        </w:tc>
      </w:tr>
      <w:tr w:rsidR="00664BB6" w:rsidTr="00664BB6">
        <w:tc>
          <w:tcPr>
            <w:tcW w:w="3237" w:type="dxa"/>
          </w:tcPr>
          <w:p w:rsidR="00664BB6" w:rsidRDefault="00664BB6" w:rsidP="004E17DF">
            <w:pPr>
              <w:jc w:val="both"/>
              <w:rPr>
                <w:rFonts w:ascii="Times New Roman" w:hAnsi="Times New Roman"/>
                <w:bCs/>
                <w:sz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u w:val="none"/>
              </w:rPr>
              <w:t>международный</w:t>
            </w:r>
          </w:p>
        </w:tc>
        <w:tc>
          <w:tcPr>
            <w:tcW w:w="3237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5,5%</w:t>
            </w:r>
          </w:p>
        </w:tc>
        <w:tc>
          <w:tcPr>
            <w:tcW w:w="3238" w:type="dxa"/>
          </w:tcPr>
          <w:p w:rsidR="00664BB6" w:rsidRDefault="006E2A8D" w:rsidP="004E17DF">
            <w:pPr>
              <w:jc w:val="both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4,5%</w:t>
            </w:r>
          </w:p>
        </w:tc>
      </w:tr>
    </w:tbl>
    <w:p w:rsidR="00664BB6" w:rsidRPr="004138E1" w:rsidRDefault="00664BB6" w:rsidP="004E17DF">
      <w:pPr>
        <w:jc w:val="both"/>
        <w:rPr>
          <w:rFonts w:ascii="Times New Roman" w:hAnsi="Times New Roman"/>
          <w:bCs/>
          <w:szCs w:val="28"/>
          <w:u w:val="none"/>
        </w:rPr>
      </w:pPr>
    </w:p>
    <w:p w:rsidR="00911E50" w:rsidRPr="004138E1" w:rsidRDefault="003E34C4" w:rsidP="00911E50">
      <w:pPr>
        <w:ind w:firstLine="708"/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Cs/>
          <w:szCs w:val="28"/>
          <w:u w:val="none"/>
        </w:rPr>
        <w:t xml:space="preserve">В 2017 </w:t>
      </w:r>
      <w:r w:rsidR="00911E50" w:rsidRPr="004138E1">
        <w:rPr>
          <w:rFonts w:ascii="Times New Roman" w:hAnsi="Times New Roman"/>
          <w:bCs/>
          <w:szCs w:val="28"/>
          <w:u w:val="none"/>
        </w:rPr>
        <w:t xml:space="preserve"> году коллективы Дома творчества стали участниками 9 международных</w:t>
      </w:r>
      <w:r w:rsidR="000347AA" w:rsidRPr="004138E1">
        <w:rPr>
          <w:rFonts w:ascii="Times New Roman" w:hAnsi="Times New Roman"/>
          <w:bCs/>
          <w:szCs w:val="28"/>
          <w:u w:val="none"/>
        </w:rPr>
        <w:t xml:space="preserve"> и 12 всероссийских</w:t>
      </w:r>
      <w:r w:rsidR="00911E50" w:rsidRPr="004138E1">
        <w:rPr>
          <w:rFonts w:ascii="Times New Roman" w:hAnsi="Times New Roman"/>
          <w:bCs/>
          <w:szCs w:val="28"/>
          <w:u w:val="none"/>
        </w:rPr>
        <w:t xml:space="preserve"> фестивалей</w:t>
      </w:r>
      <w:r w:rsidR="000347AA" w:rsidRPr="004138E1">
        <w:rPr>
          <w:rFonts w:ascii="Times New Roman" w:hAnsi="Times New Roman"/>
          <w:bCs/>
          <w:szCs w:val="28"/>
          <w:u w:val="none"/>
        </w:rPr>
        <w:t xml:space="preserve"> </w:t>
      </w:r>
      <w:r w:rsidR="00911E50" w:rsidRPr="004138E1">
        <w:rPr>
          <w:rFonts w:ascii="Times New Roman" w:hAnsi="Times New Roman"/>
          <w:bCs/>
          <w:szCs w:val="28"/>
          <w:u w:val="none"/>
        </w:rPr>
        <w:t xml:space="preserve">- конкурсов: ансамбль танца «Веселинка», вокальная группа «Стрекоза», </w:t>
      </w:r>
      <w:r w:rsidR="000347AA" w:rsidRPr="004138E1">
        <w:rPr>
          <w:rFonts w:ascii="Times New Roman" w:hAnsi="Times New Roman"/>
          <w:bCs/>
          <w:szCs w:val="28"/>
          <w:u w:val="none"/>
        </w:rPr>
        <w:t>изостудия «Образ», «Природа и фантазия», театральная студия «Бемби», театр моды «Забава»</w:t>
      </w:r>
      <w:r w:rsidR="002F7F68" w:rsidRPr="004138E1">
        <w:rPr>
          <w:rFonts w:ascii="Times New Roman" w:hAnsi="Times New Roman"/>
          <w:bCs/>
          <w:szCs w:val="28"/>
          <w:u w:val="none"/>
        </w:rPr>
        <w:t>, авиамодельный клуб.</w:t>
      </w:r>
      <w:r w:rsidR="00911E50" w:rsidRPr="004138E1">
        <w:rPr>
          <w:rFonts w:ascii="Times New Roman" w:hAnsi="Times New Roman"/>
          <w:bCs/>
          <w:szCs w:val="28"/>
          <w:u w:val="none"/>
        </w:rPr>
        <w:t xml:space="preserve"> </w:t>
      </w:r>
    </w:p>
    <w:p w:rsidR="004118AB" w:rsidRDefault="006E2A8D" w:rsidP="004118AB">
      <w:pPr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ab/>
      </w:r>
      <w:r w:rsidRPr="006E2A8D">
        <w:rPr>
          <w:rFonts w:ascii="Times New Roman" w:hAnsi="Times New Roman"/>
          <w:szCs w:val="28"/>
          <w:u w:val="none"/>
        </w:rPr>
        <w:t xml:space="preserve"> Развитию творческих в</w:t>
      </w:r>
      <w:r>
        <w:rPr>
          <w:rFonts w:ascii="Times New Roman" w:hAnsi="Times New Roman"/>
          <w:szCs w:val="28"/>
          <w:u w:val="none"/>
        </w:rPr>
        <w:t xml:space="preserve">озможностей и самореализации обучающихся способствует участие обучающихся </w:t>
      </w:r>
      <w:r w:rsidR="00920F33">
        <w:rPr>
          <w:rFonts w:ascii="Times New Roman" w:hAnsi="Times New Roman"/>
          <w:szCs w:val="28"/>
          <w:u w:val="none"/>
        </w:rPr>
        <w:t>в различных социальных проектах- 40% от общего количества обучающихся.</w:t>
      </w:r>
    </w:p>
    <w:p w:rsidR="00900A92" w:rsidRDefault="00900A92" w:rsidP="004118AB">
      <w:pPr>
        <w:jc w:val="both"/>
        <w:rPr>
          <w:rFonts w:ascii="Times New Roman" w:hAnsi="Times New Roman"/>
          <w:szCs w:val="28"/>
          <w:u w:val="none"/>
        </w:rPr>
      </w:pPr>
    </w:p>
    <w:p w:rsidR="00900A92" w:rsidRDefault="00900A92" w:rsidP="00900A92">
      <w:pPr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Достижения обучающихся МБУ ДО ДДТ Ленинского района </w:t>
      </w:r>
    </w:p>
    <w:p w:rsidR="00900A92" w:rsidRDefault="00900A92" w:rsidP="00900A92">
      <w:pPr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в 2017 году</w:t>
      </w:r>
    </w:p>
    <w:p w:rsidR="00C869A0" w:rsidRDefault="00C869A0" w:rsidP="00C869A0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</w:p>
    <w:p w:rsidR="00C869A0" w:rsidRPr="00706C65" w:rsidRDefault="00C869A0" w:rsidP="00C869A0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lastRenderedPageBreak/>
        <w:t>Таблица №6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055"/>
        <w:gridCol w:w="34"/>
        <w:gridCol w:w="1511"/>
        <w:gridCol w:w="1980"/>
        <w:gridCol w:w="163"/>
        <w:gridCol w:w="1277"/>
      </w:tblGrid>
      <w:tr w:rsidR="00900A92" w:rsidRPr="00900A92" w:rsidTr="003A6EDD">
        <w:trPr>
          <w:cantSplit/>
        </w:trPr>
        <w:tc>
          <w:tcPr>
            <w:tcW w:w="306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Название соревнований, конкурсов, фестивалей и место их проведения</w:t>
            </w:r>
          </w:p>
        </w:tc>
        <w:tc>
          <w:tcPr>
            <w:tcW w:w="7020" w:type="dxa"/>
            <w:gridSpan w:val="6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Личные достижения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 составе коллектива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место</w:t>
            </w:r>
          </w:p>
        </w:tc>
      </w:tr>
      <w:tr w:rsidR="00900A92" w:rsidRPr="00900A92" w:rsidTr="003A6EDD">
        <w:tc>
          <w:tcPr>
            <w:tcW w:w="10080" w:type="dxa"/>
            <w:gridSpan w:val="7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b/>
                <w:i/>
                <w:sz w:val="24"/>
                <w:u w:val="none"/>
              </w:rPr>
            </w:pPr>
            <w:r w:rsidRPr="00900A92">
              <w:rPr>
                <w:rFonts w:ascii="Times New Roman" w:hAnsi="Times New Roman"/>
                <w:b/>
                <w:i/>
                <w:sz w:val="24"/>
                <w:u w:val="none"/>
              </w:rPr>
              <w:t>Международный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Международный арт-фестиваль «Созвездия в Несебре», Болгария</w:t>
            </w:r>
            <w:r w:rsidRPr="00900A92">
              <w:rPr>
                <w:rFonts w:ascii="Times New Roman" w:hAnsi="Times New Roman"/>
                <w:color w:val="FF0000"/>
                <w:sz w:val="24"/>
                <w:u w:val="none"/>
              </w:rPr>
              <w:t xml:space="preserve"> </w:t>
            </w: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Ансамбль танца «Веселинка» смешанная группа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группа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3 группа 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грамота за мастерство и артистичность </w:t>
            </w:r>
            <w:proofErr w:type="spellStart"/>
            <w:r w:rsidRPr="00900A92">
              <w:rPr>
                <w:rFonts w:ascii="Times New Roman" w:hAnsi="Times New Roman"/>
                <w:sz w:val="24"/>
                <w:u w:val="none"/>
              </w:rPr>
              <w:t>обработан</w:t>
            </w:r>
            <w:r w:rsidR="00D85664">
              <w:rPr>
                <w:rFonts w:ascii="Times New Roman" w:hAnsi="Times New Roman"/>
                <w:sz w:val="24"/>
                <w:u w:val="none"/>
              </w:rPr>
              <w:t>ы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й</w:t>
            </w:r>
            <w:proofErr w:type="spellEnd"/>
            <w:r w:rsidRPr="00900A92">
              <w:rPr>
                <w:rFonts w:ascii="Times New Roman" w:hAnsi="Times New Roman"/>
                <w:sz w:val="24"/>
                <w:u w:val="none"/>
              </w:rPr>
              <w:t xml:space="preserve"> фольклорный танец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специальная награда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tabs>
                <w:tab w:val="center" w:pos="530"/>
              </w:tabs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ab/>
              <w:t>1,2 места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Международный конукрс-фестиваль в рамках проекта «Урал собирает друзей»</w:t>
            </w: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Театральная студия «Бемби» 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Лауреаты 3 степени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63 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Жиделева И.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3 степени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70-ый Международный фестиваль –конкурс детских, юношеских, </w:t>
            </w:r>
            <w:r w:rsidR="00D85664" w:rsidRPr="00900A92">
              <w:rPr>
                <w:rFonts w:ascii="Times New Roman" w:hAnsi="Times New Roman"/>
                <w:sz w:val="24"/>
                <w:u w:val="none"/>
              </w:rPr>
              <w:t>молодежных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, взрослых творческих коллективов и исполнителей «Невский триумф» в рамках творческого проекта «Адмиралтейская звезда»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Александрова Д.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Ходосевич А.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IV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Международного экологического конкурса детского творчества «ЭКО 2017. Моя Планета»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Овчинникова Е.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Тактаева А.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Малета  А.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Международный конкурс «Край любимый сердцу снится» в рамках проекта культуры и искусства творчества «КИТ»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Зарипова А.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Международный фестиваль-конкурс «Мой путь»</w:t>
            </w:r>
          </w:p>
        </w:tc>
        <w:tc>
          <w:tcPr>
            <w:tcW w:w="2055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Международный экологический конкурс «Берегите планету!»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XVIII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Международный конкурс «КИТ» в номинации «Эстрадный вокал»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 младшая группа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старшая группа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VII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 Меж</w:t>
            </w:r>
            <w:r>
              <w:rPr>
                <w:rFonts w:ascii="Times New Roman" w:hAnsi="Times New Roman"/>
                <w:sz w:val="24"/>
                <w:u w:val="none"/>
              </w:rPr>
              <w:t>дународный фестиваль-семинар юн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ошеских и молодежных театров «Параллельные миры»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Иванова П.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Диплом в номинации «Открытие года»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 Международного конкурса декоративно-прикладного творчества и изобразительного искусства «Золотые краски осени 2017»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55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Тишкова Д.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Зырянова А.</w:t>
            </w:r>
          </w:p>
        </w:tc>
        <w:tc>
          <w:tcPr>
            <w:tcW w:w="1545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10080" w:type="dxa"/>
            <w:gridSpan w:val="7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b/>
                <w:i/>
                <w:sz w:val="24"/>
                <w:u w:val="none"/>
              </w:rPr>
            </w:pPr>
            <w:r w:rsidRPr="00900A92">
              <w:rPr>
                <w:rFonts w:ascii="Times New Roman" w:hAnsi="Times New Roman"/>
                <w:b/>
                <w:i/>
                <w:sz w:val="24"/>
                <w:u w:val="none"/>
              </w:rPr>
              <w:t>Российский</w:t>
            </w: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фестиваль творчества, посвященный Международному дню защиты детей «Мир, в котором я живу</w:t>
            </w:r>
            <w:r w:rsidR="00D85664" w:rsidRPr="00900A92">
              <w:rPr>
                <w:rFonts w:ascii="Times New Roman" w:hAnsi="Times New Roman"/>
                <w:sz w:val="24"/>
                <w:u w:val="none"/>
              </w:rPr>
              <w:t>! 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Гужавин Ф.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Ехлаков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Гутова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Зиневич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Зиневич Я.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Неупокоева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Соколова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Соминич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Чистякова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Заплаткин С.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Куклина А.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Краева В.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Овсянникова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Перескоков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Титаренко М.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046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VI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 Межрегиональный фестиваль конкурс художественного слова «Белый парус»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Мещерякова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Горевая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Иванова М.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Театральная студия «Бемби»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Лауреаты 1,2 степени</w:t>
            </w:r>
          </w:p>
        </w:tc>
      </w:tr>
      <w:tr w:rsidR="00900A92" w:rsidRPr="00900A92" w:rsidTr="003A6EDD">
        <w:trPr>
          <w:trHeight w:val="793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</w:t>
            </w:r>
            <w:r>
              <w:rPr>
                <w:rFonts w:ascii="Times New Roman" w:hAnsi="Times New Roman"/>
                <w:sz w:val="24"/>
                <w:u w:val="none"/>
              </w:rPr>
              <w:t>ийский конкурс для детей и моло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дежи «Мы можем!»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Хаматярова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Степанова С.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Победитель 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Всероссийский фестиваль творчества «Творим. Рисуем. Мастерим»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Жиделева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Медведева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Халиулина В.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2 </w:t>
            </w:r>
            <w:r w:rsidR="00D85664" w:rsidRPr="00900A92">
              <w:rPr>
                <w:rFonts w:ascii="Times New Roman" w:hAnsi="Times New Roman"/>
                <w:sz w:val="24"/>
                <w:u w:val="none"/>
              </w:rPr>
              <w:t>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1,2 места</w:t>
            </w: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Всероссийский многожанровый фестиваль детского и юношеского творчества «Весенние встречи. Екатеринбург». Отборочный тур закрытого грантового конкурса «Кубок победителей» в рамках образовательного проекта «Национальное культурное наследие»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 моды «Забава»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</w:tr>
      <w:tr w:rsidR="00900A92" w:rsidRPr="00900A92" w:rsidTr="003A6EDD">
        <w:trPr>
          <w:trHeight w:val="67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Всероссийский конкурс «Симфония цветов»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Сеначина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фестиваль творчества «Осенний калейдоскоп»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Верченко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Зарипова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Калуева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Потапова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Азарова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202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конкурс художественного творчества «Арт-проект «Разноцветная зебра»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Акимова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конкурс творческих работ «Разноцветный мир детства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Калуева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Катаев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Ехлаков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Илимбаева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Калинина Е.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Всероссийский конкурс декоративно-прикладного творчества «Хороший день, посвященный 130-летию со дня рождения детского поэта С.Я. Маршака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Кочетова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Бабаева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Соколова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Белорыбина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Малета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Мальгасова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Маращук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Талалина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Гайфулина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Вершинина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Акимова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Еловикова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Князев Р.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Сазонова Е.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Всероссийский конкурс, посвященный празднованию Нового года «Зима снежная метелями завлекла к нам Новый год!»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Сеначина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rPr>
          <w:trHeight w:val="812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конкурс для детей и молодежи «Радость творчества»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Чугайнова Е.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033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Первенство России по авиационным радиоуправляемым моделям  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места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467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VIII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фестиваль детско-юношеских любительских театров «Театральный перекресток 17»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Байкалова С.  Тихонова Д.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Диплом за лучший драматический </w:t>
            </w:r>
            <w:r>
              <w:rPr>
                <w:rFonts w:ascii="Times New Roman" w:hAnsi="Times New Roman"/>
                <w:sz w:val="24"/>
                <w:u w:val="none"/>
              </w:rPr>
              <w:t>д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уэт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Театральная студия «Бемби»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rPr>
          <w:trHeight w:val="1162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Всероссийский многожанровый фестиваль –конкурс «Таланты России»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Ансамбль танца «Веселинка»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старшая группа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средняя группа</w:t>
            </w: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rPr>
          <w:trHeight w:val="1226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Всероссийский конкурс для детей и молодежи, «Твори, открывай, действуй!» 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Пак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Власова Я.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Санникова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Федотова М.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1034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Всероссийский конкурс, посвященный Дню героев Отечества «Герои России моей!»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Кузнецова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Немчинова Ю.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Попова И.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cantSplit/>
        </w:trPr>
        <w:tc>
          <w:tcPr>
            <w:tcW w:w="10080" w:type="dxa"/>
            <w:gridSpan w:val="7"/>
          </w:tcPr>
          <w:p w:rsidR="00900A92" w:rsidRPr="00900A92" w:rsidRDefault="00900A92" w:rsidP="003A6EDD">
            <w:pPr>
              <w:pStyle w:val="1"/>
              <w:rPr>
                <w:i/>
                <w:szCs w:val="24"/>
              </w:rPr>
            </w:pPr>
            <w:r w:rsidRPr="00900A92">
              <w:rPr>
                <w:i/>
                <w:szCs w:val="24"/>
              </w:rPr>
              <w:t>Областной</w:t>
            </w:r>
          </w:p>
        </w:tc>
      </w:tr>
      <w:tr w:rsidR="00900A92" w:rsidRPr="00900A92" w:rsidTr="003A6EDD">
        <w:trPr>
          <w:trHeight w:val="823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Областной конкурс «Планета Земля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-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наш общий дом»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Степанова С.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3 степени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Открытое Первенство Свердловской области среди юниоров 2017 года, по авиамодельному спорту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Пивоваров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V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региональный фестиваль-конкурс детского и юношеского творчества «Краски нашего детства»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Портнягина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Жиделева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Бояркин Г.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Миронова Т. Овчинникова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Пиджаков В.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Байкалова С.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2 место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</w:t>
            </w:r>
            <w:r>
              <w:rPr>
                <w:rFonts w:ascii="Times New Roman" w:hAnsi="Times New Roman"/>
                <w:sz w:val="24"/>
                <w:u w:val="none"/>
              </w:rPr>
              <w:t>то Диплом за оригинальность идеи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и творческий поиск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ГРАН-ПРИ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 «Природа и фантазия»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Театральная студия «Бемби»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Театр моды </w:t>
            </w: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«Забава»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Диплом за о</w:t>
            </w:r>
            <w:r>
              <w:rPr>
                <w:rFonts w:ascii="Times New Roman" w:hAnsi="Times New Roman"/>
                <w:sz w:val="24"/>
                <w:u w:val="none"/>
              </w:rPr>
              <w:t>ригинальность идеи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и творческий поиск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1,3 места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ГРАН- </w:t>
            </w: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ПРИ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Первенство Свердловской области 2017  по комнатным моделям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Габидуллин Ф.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Сухоруков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Пивоваров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Слепцов П.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 2 места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Авиамодельный клуб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1места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Открытое зимнее Первенство Свердловской области среди юношей по авиамодельному спорту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Пивоваров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Сухоруков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Областные соревнования памяти Е.В.Волкова  в классе схематических моделей 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Авиамодельный клуб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Открытый фестиваль-конкурс детского, юношеского и взрослого творчества «Поколение </w:t>
            </w: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stars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» 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 мо</w:t>
            </w:r>
            <w:r>
              <w:rPr>
                <w:rFonts w:ascii="Times New Roman" w:hAnsi="Times New Roman"/>
                <w:sz w:val="24"/>
                <w:u w:val="none"/>
              </w:rPr>
              <w:t>д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ы «Забава»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pStyle w:val="14"/>
              <w:spacing w:line="276" w:lineRule="auto"/>
            </w:pPr>
            <w:r w:rsidRPr="00900A92">
              <w:t>Первенство Свердловской области среди младших школьников по авиамодельному спорту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rPr>
          <w:trHeight w:val="348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Кубок Свердловской области по радиоуправляемым гоночным моделям среди юношей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D85664">
        <w:trPr>
          <w:trHeight w:val="2684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Выполнение спортивного разряда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Мальцев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Зверев Г.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Овсянников В.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Синицина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Дмитриев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Бугрыменко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Воробьев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Истомина Л.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Орлова 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Осипенко Ю.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Петрова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Плотоненко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Семиютин Н.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Филиппов Т.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Чиркова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Чуркаева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Чугаева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Салахутдинова В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Куртин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Киселев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Кузнецов П.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Одайкина Е.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931" w:type="dxa"/>
            <w:gridSpan w:val="4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взрослый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1 юношеский разряд по водному виду </w:t>
            </w: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юношеский разряд по водному виду туризма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cantSplit/>
          <w:trHeight w:val="221"/>
        </w:trPr>
        <w:tc>
          <w:tcPr>
            <w:tcW w:w="10080" w:type="dxa"/>
            <w:gridSpan w:val="7"/>
          </w:tcPr>
          <w:p w:rsidR="00900A92" w:rsidRPr="00900A92" w:rsidRDefault="00900A92" w:rsidP="00900A92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u w:val="none"/>
              </w:rPr>
            </w:pPr>
            <w:r w:rsidRPr="00900A92">
              <w:rPr>
                <w:rFonts w:ascii="Times New Roman" w:hAnsi="Times New Roman" w:cs="Times New Roman"/>
                <w:b/>
                <w:i/>
                <w:color w:val="auto"/>
                <w:sz w:val="24"/>
                <w:u w:val="none"/>
              </w:rPr>
              <w:lastRenderedPageBreak/>
              <w:t>Городской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Городская виртуальная выставка «Золотая кисть» в рамках городского фестиваля детского и юношеского творчества «Город друзей»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Ходосевич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Федотова М.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Пак Э.</w:t>
            </w:r>
          </w:p>
          <w:p w:rsidR="00900A92" w:rsidRPr="00900A92" w:rsidRDefault="00900A92" w:rsidP="003A6EDD">
            <w:pPr>
              <w:tabs>
                <w:tab w:val="left" w:pos="1110"/>
              </w:tabs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Пак Д.</w:t>
            </w:r>
            <w:r w:rsidRPr="00900A92">
              <w:rPr>
                <w:rFonts w:ascii="Times New Roman" w:hAnsi="Times New Roman"/>
                <w:sz w:val="24"/>
                <w:u w:val="none"/>
              </w:rPr>
              <w:tab/>
            </w:r>
          </w:p>
          <w:p w:rsidR="00900A92" w:rsidRPr="00900A92" w:rsidRDefault="00900A92" w:rsidP="003A6EDD">
            <w:pPr>
              <w:tabs>
                <w:tab w:val="left" w:pos="1110"/>
              </w:tabs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Хаматьярова А.</w:t>
            </w:r>
          </w:p>
          <w:p w:rsidR="00900A92" w:rsidRPr="00900A92" w:rsidRDefault="00900A92" w:rsidP="003A6EDD">
            <w:pPr>
              <w:tabs>
                <w:tab w:val="left" w:pos="1110"/>
              </w:tabs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Яковлева 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1,2 места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Городской конкурс рисунков «Этюд как по нотам» 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Плотникова Е.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победитель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D85664">
        <w:trPr>
          <w:trHeight w:val="1340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Открытый городской фестиваль детских любительских театров «Маленький Большой театр»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Пиджаков В.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Театральная студия «Бемби»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Лауреат 2 степени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Городской фестиваль-конкурс «Народные узоры»  фестиваль  детского и юношеского творчества «Город друзей»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Ансамбль танца «Веселинка»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1,3 места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</w:t>
            </w:r>
            <w:r>
              <w:rPr>
                <w:rFonts w:ascii="Times New Roman" w:hAnsi="Times New Roman"/>
                <w:sz w:val="24"/>
                <w:u w:val="none"/>
              </w:rPr>
              <w:t>о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дская выставка декоративно-прикладного творчества «Радуга талантов» Фестиваля детского и юношеского творчества «Город друзей»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Пак Э.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Черкасина Л.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Ищенко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Кадырина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Жиделева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Краева С.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Краева В.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Городской конкурс театров мод «Кленовые звездочки» в рамках фестиваля детского и юношеского творчества «Город друзей»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 моды «Забава»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Городской конкурс детско-юношеского творчества «Разноцветные голоса» в рамках фестиваля детского и юношеского творчества «Город друзей»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Городской конкурс-выставка «Технический фристайл» в рамках городского фестиваля детского и юношеского творчества «Город друзей»</w:t>
            </w:r>
          </w:p>
        </w:tc>
        <w:tc>
          <w:tcPr>
            <w:tcW w:w="2089" w:type="dxa"/>
            <w:gridSpan w:val="2"/>
            <w:vAlign w:val="center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Сухоруков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Сертификат участника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Открытое первенство города Екатеринбурга по схематическим радиоуправляемым моделям «Кубок Е.В.Волкова»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Авиамодельный клуб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Открытые соревнования г.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Екатеринбурга по авиамодельному с</w:t>
            </w:r>
            <w:r>
              <w:rPr>
                <w:rFonts w:ascii="Times New Roman" w:hAnsi="Times New Roman"/>
                <w:sz w:val="24"/>
                <w:u w:val="none"/>
              </w:rPr>
              <w:t>порту в классе  радиоуправляемы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х моделей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Климентов 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1,2 места 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Открытые соревнования г. Екатеринбурга по свободнолетающим схематическим моделям самолетов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Мосейкин П.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Пивоваров Н.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Открытые соревнования г. Екатеринбурга по авиамодельному спорту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Сухоруков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Габидуллин Ф.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rPr>
          <w:cantSplit/>
        </w:trPr>
        <w:tc>
          <w:tcPr>
            <w:tcW w:w="10080" w:type="dxa"/>
            <w:gridSpan w:val="7"/>
          </w:tcPr>
          <w:p w:rsidR="00900A92" w:rsidRPr="00900A92" w:rsidRDefault="00900A92" w:rsidP="00900A9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u w:val="none"/>
              </w:rPr>
            </w:pPr>
            <w:r w:rsidRPr="00900A92">
              <w:rPr>
                <w:rFonts w:ascii="Times New Roman" w:hAnsi="Times New Roman" w:cs="Times New Roman"/>
                <w:i w:val="0"/>
                <w:color w:val="auto"/>
                <w:sz w:val="24"/>
                <w:u w:val="none"/>
              </w:rPr>
              <w:t>Районный</w:t>
            </w:r>
          </w:p>
        </w:tc>
      </w:tr>
      <w:tr w:rsidR="00900A92" w:rsidRPr="00900A92" w:rsidTr="00D85664">
        <w:trPr>
          <w:trHeight w:val="1913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Выставка-конкурс технического творчества учащихся «Твори, выдумывай, изобретай» в рамках </w:t>
            </w: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XVI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районного фестиваля творчества «Открой себя миру»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900A92" w:rsidRPr="00900A92" w:rsidTr="003A6EDD">
        <w:trPr>
          <w:trHeight w:val="1338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Фестиваль патриотической песни «Пою тебе, моя Россия!»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Афанасьева С.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Фурзикова С.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Вокальная группа «Стрекоза» старшая группа</w:t>
            </w:r>
          </w:p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Средняя группа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3A6EDD">
        <w:trPr>
          <w:trHeight w:val="1192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Театральный фестиваль в рамках районного фестиваля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т</w:t>
            </w:r>
            <w:r w:rsidRPr="00900A92">
              <w:rPr>
                <w:rFonts w:ascii="Times New Roman" w:hAnsi="Times New Roman"/>
                <w:sz w:val="24"/>
                <w:u w:val="none"/>
              </w:rPr>
              <w:t>ворчества «Открой себя миру»</w:t>
            </w: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Байкалова С.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Диплом за лучшую женскую роль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Театральная студия 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900A92" w:rsidRPr="00900A92" w:rsidTr="00D85664">
        <w:trPr>
          <w:trHeight w:val="415"/>
        </w:trPr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Выставка-конкурс технического творчества учащихся «Твори, выдумывай, изобретай» в рамках  </w:t>
            </w: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XVI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районного фестиваля творчества «Открой себя миру»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Кагасова Кс.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Черданцев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Жиделева И.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Халиулина В.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Медведева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Малета А. Батруков Р.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00A92" w:rsidRPr="00900A92" w:rsidTr="003A6EDD">
        <w:tc>
          <w:tcPr>
            <w:tcW w:w="3060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lastRenderedPageBreak/>
              <w:t xml:space="preserve">Выставка-конкурс  изобразительного и декоративно-прикладного творчества учащихся «Мы рисуем этот мир» в рамках </w:t>
            </w:r>
            <w:r w:rsidRPr="00900A92">
              <w:rPr>
                <w:rFonts w:ascii="Times New Roman" w:hAnsi="Times New Roman"/>
                <w:sz w:val="24"/>
                <w:u w:val="none"/>
                <w:lang w:val="en-US"/>
              </w:rPr>
              <w:t>XVI</w:t>
            </w:r>
            <w:r w:rsidRPr="00900A92">
              <w:rPr>
                <w:rFonts w:ascii="Times New Roman" w:hAnsi="Times New Roman"/>
                <w:sz w:val="24"/>
                <w:u w:val="none"/>
              </w:rPr>
              <w:t xml:space="preserve"> районного фестиваля творчества «Открой себя миру»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Ужегова Д.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Мустаева К.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Удальцова И. Власова Я.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Бояркин Г.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Портнягина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Малета А.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Романов А.</w:t>
            </w:r>
          </w:p>
        </w:tc>
        <w:tc>
          <w:tcPr>
            <w:tcW w:w="1511" w:type="dxa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степени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1980" w:type="dxa"/>
          </w:tcPr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  <w:p w:rsidR="00900A92" w:rsidRPr="00900A92" w:rsidRDefault="00900A92" w:rsidP="003A6EDD">
            <w:pPr>
              <w:pStyle w:val="aa"/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 xml:space="preserve">Изостудия «Образ» </w:t>
            </w:r>
          </w:p>
        </w:tc>
        <w:tc>
          <w:tcPr>
            <w:tcW w:w="1440" w:type="dxa"/>
            <w:gridSpan w:val="2"/>
          </w:tcPr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900A92" w:rsidRPr="00900A92" w:rsidRDefault="00900A92" w:rsidP="003A6EDD">
            <w:pPr>
              <w:rPr>
                <w:rFonts w:ascii="Times New Roman" w:hAnsi="Times New Roman"/>
                <w:sz w:val="24"/>
                <w:u w:val="none"/>
              </w:rPr>
            </w:pPr>
            <w:r w:rsidRPr="00900A92">
              <w:rPr>
                <w:rFonts w:ascii="Times New Roman" w:hAnsi="Times New Roman"/>
                <w:sz w:val="24"/>
                <w:u w:val="none"/>
              </w:rPr>
              <w:t>1,2 места</w:t>
            </w:r>
          </w:p>
        </w:tc>
      </w:tr>
    </w:tbl>
    <w:p w:rsidR="00900A92" w:rsidRPr="000555B5" w:rsidRDefault="00900A92" w:rsidP="00900A92"/>
    <w:p w:rsidR="00D53950" w:rsidRPr="00B52DBD" w:rsidRDefault="00B52DBD" w:rsidP="00B52DBD">
      <w:pPr>
        <w:ind w:left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4.</w:t>
      </w:r>
      <w:r w:rsidR="00D53950" w:rsidRPr="00B52DBD">
        <w:rPr>
          <w:rFonts w:ascii="Times New Roman" w:hAnsi="Times New Roman"/>
          <w:b/>
          <w:szCs w:val="28"/>
          <w:u w:val="none"/>
        </w:rPr>
        <w:t>Характеристика кадрового состава</w:t>
      </w:r>
    </w:p>
    <w:p w:rsidR="00D53950" w:rsidRPr="00D53950" w:rsidRDefault="00D53950" w:rsidP="00D53950">
      <w:pPr>
        <w:pStyle w:val="af0"/>
        <w:ind w:left="0"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</w:t>
      </w:r>
      <w:r w:rsidR="00D80C73">
        <w:rPr>
          <w:rFonts w:ascii="Times New Roman" w:hAnsi="Times New Roman"/>
          <w:szCs w:val="28"/>
          <w:u w:val="none"/>
        </w:rPr>
        <w:t>бразовательный процесс</w:t>
      </w:r>
      <w:r w:rsidR="004C3AC5">
        <w:rPr>
          <w:rFonts w:ascii="Times New Roman" w:hAnsi="Times New Roman"/>
          <w:szCs w:val="28"/>
          <w:u w:val="none"/>
        </w:rPr>
        <w:t xml:space="preserve"> в 2017  году обеспечивался   82</w:t>
      </w:r>
      <w:r>
        <w:rPr>
          <w:rFonts w:ascii="Times New Roman" w:hAnsi="Times New Roman"/>
          <w:szCs w:val="28"/>
          <w:u w:val="none"/>
        </w:rPr>
        <w:t xml:space="preserve"> пед</w:t>
      </w:r>
      <w:r w:rsidR="004C3AC5">
        <w:rPr>
          <w:rFonts w:ascii="Times New Roman" w:hAnsi="Times New Roman"/>
          <w:szCs w:val="28"/>
          <w:u w:val="none"/>
        </w:rPr>
        <w:t>агогическим работником из них 30</w:t>
      </w:r>
      <w:r w:rsidR="00D80C73">
        <w:rPr>
          <w:rFonts w:ascii="Times New Roman" w:hAnsi="Times New Roman"/>
          <w:szCs w:val="28"/>
          <w:u w:val="none"/>
        </w:rPr>
        <w:t xml:space="preserve"> штатные работники и</w:t>
      </w:r>
      <w:r w:rsidR="004C3AC5">
        <w:rPr>
          <w:rFonts w:ascii="Times New Roman" w:hAnsi="Times New Roman"/>
          <w:szCs w:val="28"/>
          <w:u w:val="none"/>
        </w:rPr>
        <w:t xml:space="preserve"> 52</w:t>
      </w:r>
      <w:r w:rsidRPr="00D53950">
        <w:rPr>
          <w:rFonts w:ascii="Times New Roman" w:hAnsi="Times New Roman"/>
          <w:szCs w:val="28"/>
          <w:u w:val="none"/>
        </w:rPr>
        <w:t xml:space="preserve"> совместителя.</w:t>
      </w:r>
    </w:p>
    <w:p w:rsidR="00D53950" w:rsidRPr="00D53950" w:rsidRDefault="00D53950" w:rsidP="00D53950">
      <w:pPr>
        <w:ind w:left="-24" w:firstLine="744"/>
        <w:jc w:val="both"/>
        <w:rPr>
          <w:rFonts w:ascii="Times New Roman" w:hAnsi="Times New Roman"/>
          <w:i/>
          <w:u w:val="none"/>
        </w:rPr>
      </w:pPr>
      <w:r w:rsidRPr="00D53950">
        <w:rPr>
          <w:rFonts w:ascii="Times New Roman" w:hAnsi="Times New Roman"/>
          <w:u w:val="none"/>
        </w:rPr>
        <w:t xml:space="preserve">  Педагогический коллектив отличается высоким уровнем </w:t>
      </w:r>
      <w:r w:rsidR="009A2B8A">
        <w:rPr>
          <w:rFonts w:ascii="Times New Roman" w:hAnsi="Times New Roman"/>
          <w:u w:val="none"/>
        </w:rPr>
        <w:t>профессионального мастерства: 87</w:t>
      </w:r>
      <w:r w:rsidRPr="00D53950">
        <w:rPr>
          <w:rFonts w:ascii="Times New Roman" w:hAnsi="Times New Roman"/>
          <w:u w:val="none"/>
        </w:rPr>
        <w:t>% с высш</w:t>
      </w:r>
      <w:r>
        <w:rPr>
          <w:rFonts w:ascii="Times New Roman" w:hAnsi="Times New Roman"/>
          <w:u w:val="none"/>
        </w:rPr>
        <w:t xml:space="preserve">ей и первой  </w:t>
      </w:r>
      <w:r w:rsidR="00820490">
        <w:rPr>
          <w:rFonts w:ascii="Times New Roman" w:hAnsi="Times New Roman"/>
          <w:u w:val="none"/>
        </w:rPr>
        <w:t xml:space="preserve">квалификационными </w:t>
      </w:r>
      <w:r w:rsidR="004C3AC5">
        <w:rPr>
          <w:rFonts w:ascii="Times New Roman" w:hAnsi="Times New Roman"/>
          <w:u w:val="none"/>
        </w:rPr>
        <w:t xml:space="preserve">категориями. В 2017 </w:t>
      </w:r>
      <w:r w:rsidR="002F7F68">
        <w:rPr>
          <w:rFonts w:ascii="Times New Roman" w:hAnsi="Times New Roman"/>
          <w:u w:val="none"/>
        </w:rPr>
        <w:t xml:space="preserve"> году два</w:t>
      </w:r>
      <w:r>
        <w:rPr>
          <w:rFonts w:ascii="Times New Roman" w:hAnsi="Times New Roman"/>
          <w:u w:val="none"/>
        </w:rPr>
        <w:t xml:space="preserve">  педагог</w:t>
      </w:r>
      <w:r w:rsidR="002F7F68">
        <w:rPr>
          <w:rFonts w:ascii="Times New Roman" w:hAnsi="Times New Roman"/>
          <w:u w:val="none"/>
        </w:rPr>
        <w:t>а</w:t>
      </w:r>
      <w:r>
        <w:rPr>
          <w:rFonts w:ascii="Times New Roman" w:hAnsi="Times New Roman"/>
          <w:u w:val="none"/>
        </w:rPr>
        <w:t xml:space="preserve"> повысил</w:t>
      </w:r>
      <w:r w:rsidRPr="00D53950">
        <w:rPr>
          <w:rFonts w:ascii="Times New Roman" w:hAnsi="Times New Roman"/>
          <w:u w:val="none"/>
        </w:rPr>
        <w:t xml:space="preserve"> </w:t>
      </w:r>
      <w:r w:rsidR="002F7F68">
        <w:rPr>
          <w:rFonts w:ascii="Times New Roman" w:hAnsi="Times New Roman"/>
          <w:u w:val="none"/>
        </w:rPr>
        <w:t>свою квалификационную категорию с первой на высшую.</w:t>
      </w:r>
      <w:r w:rsidRPr="00D53950">
        <w:rPr>
          <w:rFonts w:ascii="Times New Roman" w:hAnsi="Times New Roman"/>
          <w:u w:val="none"/>
        </w:rPr>
        <w:t xml:space="preserve"> </w:t>
      </w:r>
      <w:r w:rsidRPr="00D53950">
        <w:rPr>
          <w:rFonts w:ascii="Times New Roman" w:hAnsi="Times New Roman"/>
          <w:i/>
          <w:u w:val="none"/>
        </w:rPr>
        <w:t xml:space="preserve"> </w:t>
      </w:r>
    </w:p>
    <w:p w:rsidR="00D53950" w:rsidRPr="00D53950" w:rsidRDefault="00D53950" w:rsidP="00D53950">
      <w:pPr>
        <w:ind w:firstLine="708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hAnsi="Times New Roman"/>
          <w:u w:val="none"/>
        </w:rPr>
        <w:t>Педагогический коллектив Дома детского творчества характеризуется высоким образовательным потенциалом,</w:t>
      </w:r>
      <w:r w:rsidR="009A4836">
        <w:rPr>
          <w:rFonts w:ascii="Times New Roman" w:hAnsi="Times New Roman"/>
          <w:u w:val="none"/>
        </w:rPr>
        <w:t xml:space="preserve"> </w:t>
      </w:r>
      <w:r w:rsidRPr="00D53950">
        <w:rPr>
          <w:rFonts w:ascii="Times New Roman" w:hAnsi="Times New Roman"/>
          <w:u w:val="none"/>
        </w:rPr>
        <w:t xml:space="preserve"> более  80% педагогов имеют высшее образование.</w:t>
      </w:r>
    </w:p>
    <w:p w:rsidR="00F55083" w:rsidRDefault="00D53950" w:rsidP="00D53950">
      <w:pPr>
        <w:ind w:firstLine="708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hAnsi="Times New Roman"/>
          <w:u w:val="none"/>
        </w:rPr>
        <w:t>В ДДТ создан творческий, стабильно работающий педагогический коллектив единомышленн</w:t>
      </w:r>
      <w:r w:rsidR="00F55083">
        <w:rPr>
          <w:rFonts w:ascii="Times New Roman" w:hAnsi="Times New Roman"/>
          <w:u w:val="none"/>
        </w:rPr>
        <w:t>иков, открытый для всего нового.</w:t>
      </w:r>
    </w:p>
    <w:p w:rsidR="009229B6" w:rsidRDefault="009229B6" w:rsidP="00D53950">
      <w:pPr>
        <w:ind w:firstLine="708"/>
        <w:jc w:val="both"/>
        <w:rPr>
          <w:rFonts w:ascii="Times New Roman" w:hAnsi="Times New Roman"/>
          <w:u w:val="none"/>
        </w:rPr>
      </w:pPr>
    </w:p>
    <w:p w:rsidR="009229B6" w:rsidRPr="00C869A0" w:rsidRDefault="009229B6" w:rsidP="009229B6">
      <w:pPr>
        <w:pStyle w:val="a8"/>
        <w:tabs>
          <w:tab w:val="left" w:pos="3780"/>
          <w:tab w:val="left" w:pos="6480"/>
        </w:tabs>
        <w:rPr>
          <w:b/>
          <w:bCs/>
          <w:iCs/>
          <w:szCs w:val="28"/>
        </w:rPr>
      </w:pPr>
      <w:r w:rsidRPr="00C869A0">
        <w:rPr>
          <w:bCs/>
          <w:iCs/>
          <w:szCs w:val="28"/>
        </w:rPr>
        <w:t>Достижения педагогов МБУ ДО ДДТ в 2017году</w:t>
      </w:r>
      <w:r w:rsidRPr="00C869A0">
        <w:rPr>
          <w:b/>
          <w:bCs/>
          <w:iCs/>
          <w:szCs w:val="28"/>
        </w:rPr>
        <w:t>.</w:t>
      </w:r>
    </w:p>
    <w:p w:rsidR="00C869A0" w:rsidRPr="00706C65" w:rsidRDefault="009A4836" w:rsidP="00C869A0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t>Таблица №8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620"/>
        <w:gridCol w:w="8460"/>
      </w:tblGrid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C35E77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C35E77">
              <w:rPr>
                <w:rFonts w:ascii="Times New Roman" w:hAnsi="Times New Roman"/>
                <w:sz w:val="24"/>
                <w:u w:val="none"/>
              </w:rPr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ФИО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C35E77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Климентов Д.В.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0"/>
                <w:tab w:val="left" w:pos="3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за подготовку призеров Первенства Свердловской области среди школьников по авиамоделизму (свободнолетающие модели), июнь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Диплом Всероссийского фестиваля  научно-технического творчества «Технопарк юных» подготовившего призеров во Всероссийской научно-технической олимпиаде по авиамоделированию среди обучающихся в номинации: радиоуправляемые модели и Первенстве России по авиационным радиоуправляемым моделям, Москва,  июль 2017 г.</w:t>
            </w:r>
          </w:p>
          <w:p w:rsidR="009229B6" w:rsidRPr="00170F6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оргкомитета Фестиваля детского и юношеского творчества «Город друзей» за профессионализм и творческий подход в подготовке участников Городского конкурса-выставки «технический фристайл», мотивацию учащихся к творческой деятельности, умение видеть, развивать и поддерживать способности талантливых детей, 14.11.2017 распоряжение Администрации города Екатеринбурга № 3236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Оносова М.А.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2C26CA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№20/46/0136 от  09.06.2017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Дерягина Е.Е.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№20/46/0136 от  09.06.2017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2. Диплом лауреата премии Им. В.Н. Татищева и Г.В. де Генина за 2017 год за заслуги в области образования, культуры и искусства, за реализацию проекта «Одаренные дети – будущее Екатеринбурга» постановление № 2055 от 31.10.2017г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Почетная грамота Екатеринбургской городской Думы за значительный вклад в развитие местного самоуправления в муниципальном образовании «город Екатеринбург», многолетний добросовестный труд, высокий профессионализм и в связи  с 230-летием со дня создания Екатеринбургской городской Думы, постановление от 10.11.2017 № 2133.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Булычева О.В.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№20/46/0136 от  09.06.2017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Благодарность администрации Ленинского района  за большой личный вклад в организацию оздоровления, труда и отдыха детей и подростков в период оздоровительной кампании 2017 года, август 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администрации города Екатеринбурга за большой личный вклад в организацию и проведение оздоровительной кампании 2017г, Распоряжение № 33/46/0136 от 14.09.2017.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за сотрудничество и активное участие в организации районного этапа конкурса «Живое слово» для обучающихся 1-4-х классов Ленинского района города Екатеринбурга, 28.10.2017г.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Диплом 1 место Всероссийского творческого конкурса «Росмедаль» номинация «новый год», работа Сценарий новогодней массовки «Новый год в Дедморозовке», 17.10.2017г.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6. Благодарственное письмо за активное участие в жизни  Образцового игрового коллектива «Клуб друзей хорошего настроения». В год 80-летия Дворца и коллектива благодарим за работу, высокий профессионализм и творческий подхо</w:t>
            </w:r>
            <w:r w:rsidR="00C869A0">
              <w:rPr>
                <w:rFonts w:ascii="Times New Roman" w:hAnsi="Times New Roman"/>
                <w:sz w:val="24"/>
                <w:u w:val="none"/>
              </w:rPr>
              <w:t>д к делу. Директор МАУ ДО ГДТ и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«Одаренность и технологии», 10 12. 2017г</w:t>
            </w:r>
          </w:p>
          <w:p w:rsidR="009229B6" w:rsidRPr="00135451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7. Благодарственное письмо Департамента образования, оргкомитета городского фестиваля детского и юношеского творчества «Г</w:t>
            </w:r>
            <w:r w:rsidR="00C869A0">
              <w:rPr>
                <w:rFonts w:ascii="Times New Roman" w:hAnsi="Times New Roman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sz w:val="24"/>
                <w:u w:val="none"/>
              </w:rPr>
              <w:t>род друзей» за работу в составе жюри Городского конкурса игровых коллективов «Забава», 27.09.2017г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Юрченко Т.Н.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№20/46/0136 от  09.06.2017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Юрлова И.В.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 Специальная награда Международного арт-фестиваля «Созвездия в Несебре» республика Болгария, 24.08.2017г.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Благодарность Главы администрации Ленинского района города Екатеринбурга за создание благоприятных условий для творческой самореализации, нравственного воспитания детей и подростков и активное участие в районных мероприятиях в 2016-2017 учебном году, распоряжение № 378/46/65 от 19.09.017г</w:t>
            </w:r>
          </w:p>
          <w:p w:rsidR="009229B6" w:rsidRPr="00B54E73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за педагогическое мастерство и успешную подготовку конкурсантов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B54E7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Всероссийского многожанрового фестиваля-конкурса «Таланты России», 15 октября 2017 г.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 w:rsidRPr="00D4751F">
              <w:rPr>
                <w:rFonts w:ascii="Times New Roman" w:hAnsi="Times New Roman"/>
                <w:sz w:val="24"/>
                <w:u w:val="none"/>
              </w:rPr>
              <w:t>Дрокин</w:t>
            </w:r>
            <w:proofErr w:type="spellEnd"/>
            <w:r w:rsidRPr="00D4751F">
              <w:rPr>
                <w:rFonts w:ascii="Times New Roman" w:hAnsi="Times New Roman"/>
                <w:sz w:val="24"/>
                <w:u w:val="none"/>
              </w:rPr>
              <w:t xml:space="preserve"> А.А.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1.Благодарность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Главы администрации Ленинского района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создание благоприятных условий для творческой самореализации, нравственного воспитания детей и подростков и активное участие в районных мероприятиях в 2016-2017 учебном году, распоряжение №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378/46/65 от 19.09.017г.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2. Почетная грамота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Главы администрации Ленинского района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организацию и проведение районных и городских мероприятий, большой личный вклад в воспитание и обучение подрастающего поколения, распоряжение от 29.09.2017 № 390/ 46/65</w:t>
            </w:r>
          </w:p>
          <w:p w:rsidR="009229B6" w:rsidRPr="0037516A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за педагогическое мастерство и успешную подготовку конкурсантов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B54E7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Всероссийского многожанрового фестиваля-конкурса «Таланты России», 15 октября 2017 г.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Ильина Т.В.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Благодарственное письмо за педагогическое мастерство и успешную подготовку конкурсантов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B54E7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Всероссийского многожанрового фестиваля-конкурса «Таланты России», 15 октября 2017 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Вершинина Л.Г.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директора Екатеринбургского театра юного зрителя за творческое участие в проведении Летней практики «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Art</w:t>
            </w:r>
            <w:r w:rsidRPr="00A94211">
              <w:rPr>
                <w:rFonts w:ascii="Times New Roman" w:hAnsi="Times New Roman"/>
                <w:sz w:val="24"/>
                <w:u w:val="none"/>
              </w:rPr>
              <w:t>-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Start</w:t>
            </w:r>
            <w:r>
              <w:rPr>
                <w:rFonts w:ascii="Times New Roman" w:hAnsi="Times New Roman"/>
                <w:sz w:val="24"/>
                <w:u w:val="none"/>
              </w:rPr>
              <w:t>» - 2017, 24 июня 2017г</w:t>
            </w:r>
          </w:p>
          <w:p w:rsidR="009229B6" w:rsidRPr="00A94211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2. Благодарность администрации ГАУДО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«Дворец молодёжи» за творческое сотрудничество, плодотворную работу в составе жюри областного конкурса художественного чтения для начальной школы «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>», высокий профессионализм и большой личный вклад в развитие системы дополнительного образования Свердловской области, ноябрь 2017г.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Кукушкина Е.Н.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 Благодарственное письмо за отличную подготовку и педагогическое сопровождение участников Международного экологического конкурса «Берегите планету!», конкурс проведен на сайте Образовательного центра «Путь знаний», 01.04.2017-20.06.2017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Диплом руководителя за подготовку победителей  Международного экологического конкурса «Берегите планету!», конкурс проведен на сайте Образовательного центра «Путь знаний», 01.04.2017-20.06.2017 (17 участников), 25.06.2017г.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Почетная грамота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Главы администрации Ленинского района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организацию и проведение районных и городских мероприятий, большой личный вклад в воспитание и обучение подрастающего поколения, распоряжение  от 29.09.2017 № 390/46/65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4. Благодарственное письмо председателя оргкомитета центра гражданских и молодежных инициатив «Идея» за организацию участия и подготовку воспитанников во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B36DD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Всероссийском фестивале творчества «Осенний калейдоскоп», 18.09.2017</w:t>
            </w:r>
          </w:p>
          <w:p w:rsidR="009229B6" w:rsidRPr="00B36DD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Благодарственное письмо председателя оргкомитета центра гражданских и молодежных инициатив «Идея» за организацию участия и подготовку воспитанников во Всероссийском конкурсе «Симфония цветов», 18.09.2017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6. Диплом за лучшую педагогическую работу в районном конкурсе-выставке изобразительного творчества в рамках районного фестиваля творчества «Открой себя миру», октябрь 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7. Благодарственное письмо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4595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Международного конкурса декоративно-прикладного творчества и изобразительного искусства «Золотые краски осени 2017» за подготовку участника Тишкова Мария (1 место) название работы «Улетают птицы»,21.11.2017г Детская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галерея «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Шантарам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>»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8. Благодарственное письмо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4595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Международного конкурса декоративно-прикладного творчества и изобразительного искусства «Золотые краски осени 2017» за подготовку участника Зырянова Анфиса (1 место) название работы «Дары осени»,21.11.2017г Детская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галерея «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Шантарам</w:t>
            </w:r>
            <w:proofErr w:type="spellEnd"/>
            <w:r w:rsidR="00D85664">
              <w:rPr>
                <w:rFonts w:ascii="Times New Roman" w:hAnsi="Times New Roman"/>
                <w:sz w:val="24"/>
                <w:u w:val="none"/>
              </w:rPr>
              <w:t>»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9. Благодарственное письмо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94595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Международного конкурса декоративно-прикладного творчества и изобразительного искусства «Золотые краски осени 2017» за подготовку участника маликов Денис (участник) название работы «До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 xml:space="preserve">свидания, птицы»,21.11.2017г Детская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галерея «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Шантарам</w:t>
            </w:r>
            <w:proofErr w:type="spellEnd"/>
            <w:r w:rsidR="00D85664">
              <w:rPr>
                <w:rFonts w:ascii="Times New Roman" w:hAnsi="Times New Roman"/>
                <w:sz w:val="24"/>
                <w:u w:val="none"/>
              </w:rPr>
              <w:t>»</w:t>
            </w:r>
          </w:p>
          <w:p w:rsidR="009229B6" w:rsidRPr="00AD479E" w:rsidRDefault="009229B6" w:rsidP="00F15C46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10.</w:t>
            </w:r>
            <w:r>
              <w:t xml:space="preserve"> </w:t>
            </w:r>
            <w:r w:rsidRPr="00AD479E">
              <w:rPr>
                <w:rFonts w:ascii="Times New Roman" w:hAnsi="Times New Roman"/>
                <w:sz w:val="24"/>
                <w:u w:val="none"/>
              </w:rPr>
              <w:t>Диплом лауреата 1 степени 70-го Международного фестиваля – конкурса детских, юношеских, молодежных, взрослых творческих коллективов и исполнителей «Невский триумф» в рамках творческого проекта «Адмиралтейская звезда»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в номинации изобразительное искусство, ноябрь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11. Благодарность за организацию творческого коллектива во Всероссийском конкурсе рисунков и поделок «Сказка оживает…», ИПДК «Мотивация»2017г (дистанционный конкурс)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12. Благодарственное письмо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IV</w:t>
            </w:r>
            <w:r w:rsidRPr="001B36AB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Международного экологического конкурса детского творчества «ЭКО 2017. Моя Планета» за подготовку за подготовку участников (призеров), 4 декабря 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13.Благодарственное письмо за участие в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VII</w:t>
            </w:r>
            <w:r w:rsidRPr="00B91FED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межрегиональном научно-практическом семинаре «Социальная реабилитация детей с ограниченными возможностями здоровья средствами дополнительного образования в условиях ФГОС» организация выставки с мастер-классом Сувенир из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«Здравствуйте, это я», 7 декабря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14 Благодарственное письмо Администрации Международного конкурса «Край любимый сердцу снится» в рамках творческого проекта «КИТ» за профессионализм, педагогический талант и преданность своему благородному делу, проявленные во время подготовки своих учеников на конкурсные прослушивания, которые проходили 7-10 декабря 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15. Благодарственное письмо за плодотворную работу, личный вклад в музыкально-эстетическое воспитание подрастающего поколения и подготовку воспитанников для участия в 70-ом Международном фестивале-конкурсе творческих коллективов и исполнителей «Невский триумф», ноябрь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16. Диплом 1 степени победителя Всероссийского фестиваля творчества педагогических работников «Вдохновение» номинация «Волшебные руки мастера», 25.09.2017г. Всероссийский центр гражданских и молодежных инициатив «Идея»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>. Оренбург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17. Благодарственное письмо АНО «Центр развития и поддержки культурных проектов «Территория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» за подготовку учеников к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DD056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Всероссийскому конкурсу художественного творчества «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Арт</w:t>
            </w:r>
            <w:proofErr w:type="spellEnd"/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-</w:t>
            </w:r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проект «Разноцветная зебра» 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18 Диплом за высокий профессионализм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DD056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Всероссийский конкурс художественного творчества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Арт</w:t>
            </w:r>
            <w:proofErr w:type="spellEnd"/>
            <w:proofErr w:type="gramEnd"/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-</w:t>
            </w:r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проект «Разноцветная зебра» 2017г., 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19. Диплом лауреата 1 степени за работу «Аромат лета»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DD056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Всероссийский конкурс художественного творчества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Арт</w:t>
            </w:r>
            <w:proofErr w:type="spellEnd"/>
            <w:proofErr w:type="gramEnd"/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-</w:t>
            </w:r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проект «Разноцветная зебра» 2017г., 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20. Благодарственное письмо оргкомитета фестиваля детского и юношеского творчества «Город друзей» за профессионализм и творческий подход в подготовке участников Городской виртуальной выставки «Золотая кисть», мотивацию учащихся к творческой деятельности, умение видеть, развивать и поддерживать способности талантливых детей, 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21. Благодарственное письмо оргкомитета Центра гражданских и молодежных инициатив «Идея» за организацию и подготовку обучающихся во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II</w:t>
            </w:r>
            <w:r w:rsidRPr="00DD056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Всероссийском конкурсе творческих работ 2Разноцветный мир детства», 23 октября 2017г</w:t>
            </w:r>
          </w:p>
          <w:p w:rsidR="009229B6" w:rsidRDefault="00C869A0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22. Благодарственное письмо Депа</w:t>
            </w:r>
            <w:r w:rsidR="009229B6">
              <w:rPr>
                <w:rFonts w:ascii="Times New Roman" w:hAnsi="Times New Roman"/>
                <w:sz w:val="24"/>
                <w:u w:val="none"/>
              </w:rPr>
              <w:t>ртамента образования города Екатеринбурга за высокий уровень профессионализма и творчества, проявленные при подготовке участников городской виртуальной выставки «Золотая кисть», 22.12.2017г.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23. Грамота ор</w:t>
            </w:r>
            <w:r w:rsidR="00C869A0">
              <w:rPr>
                <w:rFonts w:ascii="Times New Roman" w:hAnsi="Times New Roman"/>
                <w:sz w:val="24"/>
                <w:u w:val="none"/>
              </w:rPr>
              <w:t>г</w:t>
            </w:r>
            <w:r>
              <w:rPr>
                <w:rFonts w:ascii="Times New Roman" w:hAnsi="Times New Roman"/>
                <w:sz w:val="24"/>
                <w:u w:val="none"/>
              </w:rPr>
              <w:t>комитета Всероссийского конкурса декоративно-прикладного творчества «Хороший день», посвященного 130-летию  со дня рождения детского поэта С.Я. Маршака за подготовку победителей конкурса, Волгоград 2017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24. Благодарственное письмо оргкомитета Цент</w:t>
            </w:r>
            <w:r w:rsidR="00C869A0">
              <w:rPr>
                <w:rFonts w:ascii="Times New Roman" w:hAnsi="Times New Roman"/>
                <w:sz w:val="24"/>
                <w:u w:val="none"/>
              </w:rPr>
              <w:t>ра поддержки гражданских и моло</w:t>
            </w:r>
            <w:r>
              <w:rPr>
                <w:rFonts w:ascii="Times New Roman" w:hAnsi="Times New Roman"/>
                <w:sz w:val="24"/>
                <w:u w:val="none"/>
              </w:rPr>
              <w:t>дежных инициатив «Идея» за организацию участия и подготовку обучающихся во Всероссийском конкурсе, посвященном празднованию Нового года «Зима снежная метелями завлекла к нам Новый год!», Пр</w:t>
            </w:r>
            <w:r w:rsidR="00C869A0">
              <w:rPr>
                <w:rFonts w:ascii="Times New Roman" w:hAnsi="Times New Roman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№ 03/01 -240 от 24.11.2017г, г. Оренбург</w:t>
            </w:r>
          </w:p>
          <w:p w:rsidR="009229B6" w:rsidRPr="004D2B4C" w:rsidRDefault="009229B6" w:rsidP="00F15C46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25. Благодарственное письмо оргкомитета </w:t>
            </w:r>
            <w:r w:rsidRPr="004D2B4C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4D2B4C">
              <w:rPr>
                <w:rFonts w:ascii="Times New Roman" w:hAnsi="Times New Roman"/>
                <w:sz w:val="24"/>
                <w:u w:val="none"/>
              </w:rPr>
              <w:t xml:space="preserve"> Международный конкурс декоративно-прикладного творчества и изобразительного искусства «Волшебный Новый год 2018»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за подготовку участников, 19.02.2018г.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26. Благодарственное письмо оргкомитета Центра гражданских и молодежных инициатив «Идея»  за организацию участия и подготовку обучающихся во Всероссийском конкурсе, посвященном Дню героев Отечества «Герои России моей!», 27.12.2017.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27. Благодарственное письмо оргкомитета Центра гражданских и молодежных инициатив «Идея» за организацию участия и подготовку обучающихся во Всероссийском фестивале искусств «Зимние вечера»,02.02.2018г</w:t>
            </w:r>
          </w:p>
          <w:p w:rsidR="009229B6" w:rsidRPr="00DD0563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28. Бл</w:t>
            </w:r>
            <w:r w:rsidR="00C869A0">
              <w:rPr>
                <w:rFonts w:ascii="Times New Roman" w:hAnsi="Times New Roman"/>
                <w:sz w:val="24"/>
                <w:u w:val="none"/>
              </w:rPr>
              <w:t>агодарственное письмо оргкомите</w:t>
            </w:r>
            <w:r>
              <w:rPr>
                <w:rFonts w:ascii="Times New Roman" w:hAnsi="Times New Roman"/>
                <w:sz w:val="24"/>
                <w:u w:val="none"/>
              </w:rPr>
              <w:t>та районного конкурса –</w:t>
            </w:r>
            <w:r w:rsidR="00C869A0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выставки «Золотая кисточка»,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Свиридович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В.И.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BB4852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XI</w:t>
            </w:r>
            <w:r w:rsidRPr="009C171C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старшеклассников, сентябрь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Дронова</w:t>
            </w:r>
            <w:r w:rsidRPr="00D4751F">
              <w:rPr>
                <w:rFonts w:ascii="Times New Roman" w:hAnsi="Times New Roman"/>
                <w:sz w:val="24"/>
                <w:u w:val="none"/>
              </w:rPr>
              <w:t xml:space="preserve"> Н.В.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1.Благодарственное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XI</w:t>
            </w:r>
            <w:r w:rsidRPr="009C171C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старшеклассников, сентябрь 2017г</w:t>
            </w:r>
          </w:p>
          <w:p w:rsidR="009229B6" w:rsidRPr="009C171C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Благодарность Главы администрации Ленинского района за создание благоприятных условий для творческой самореализации, нравственного воспитания детей и подростков и активное участие  в районных мероприятиях в 2016-2017 учебном году, распоряжение № 378/46/65 от 19.09.2017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Крутикова В.И.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1.Благодарственное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XI</w:t>
            </w:r>
            <w:r w:rsidRPr="009C171C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старшеклассников, сентябрь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Благодарность Главы администрации Ленинского района за создание благоприятных условий для творческой самореализации, нравственного воспитания детей и подростков и активное участие  в районных мероприятиях в 2016-2017 учебном году, распоряжение № 378/46/65 от 19.09.2017</w:t>
            </w:r>
          </w:p>
          <w:p w:rsidR="009229B6" w:rsidRPr="00BE2982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Благодарность за оказанное содействие в организации и проведение ежегодного областного конкурса вожатого мастерства «Это Счастье!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Вожатый!»,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Абакумова З.Н.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09145D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Главы Администрации  Ленинского района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орг</w:t>
            </w:r>
            <w:r w:rsidR="00ED1BCE">
              <w:rPr>
                <w:rFonts w:ascii="Times New Roman" w:hAnsi="Times New Roman"/>
                <w:sz w:val="24"/>
                <w:u w:val="none"/>
              </w:rPr>
              <w:t>а</w:t>
            </w:r>
            <w:r>
              <w:rPr>
                <w:rFonts w:ascii="Times New Roman" w:hAnsi="Times New Roman"/>
                <w:sz w:val="24"/>
                <w:u w:val="none"/>
              </w:rPr>
              <w:t>низацию и проведение районных и городских мероприятий, большой личный вклад в воспитание и обучение подрастающего поколения, 29.09.2017 № 390/46/65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Прокопьева И.А.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1.Диплом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городского фестиваля самодеятельного народного творчества «Екатеринбургские родники» лауреат, август 2017г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2. Благодарственное письмо директора МБУК «Муниципальное объединение библиотек города Екатеринбурга» за подготовку детей к участию в Городском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конкурсе рисунков «Этюд по нотам», приуроченного к Году экологии (иллюстрации музыкальных произведений П.И. Чайковского «Времена года», и М. Мусорского «Картинки с выставки»)</w:t>
            </w:r>
          </w:p>
          <w:p w:rsidR="009229B6" w:rsidRDefault="00ED1BCE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Депа</w:t>
            </w:r>
            <w:r w:rsidR="009229B6">
              <w:rPr>
                <w:rFonts w:ascii="Times New Roman" w:hAnsi="Times New Roman"/>
                <w:sz w:val="24"/>
                <w:u w:val="none"/>
              </w:rPr>
              <w:t xml:space="preserve">ртамента образования города Екатеринбурга за высокий уровень профессионализма и творчества, проявленные при подготовке участников городской виртуальной выставки «Золотая кисть», 22.12.2017г. </w:t>
            </w:r>
          </w:p>
          <w:p w:rsidR="009229B6" w:rsidRPr="00944D01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</w:t>
            </w:r>
            <w:r w:rsidR="00ED1BCE">
              <w:rPr>
                <w:rFonts w:ascii="Times New Roman" w:hAnsi="Times New Roman"/>
                <w:sz w:val="24"/>
                <w:u w:val="none"/>
              </w:rPr>
              <w:t>твенное письмо оргкомитета район</w:t>
            </w:r>
            <w:r>
              <w:rPr>
                <w:rFonts w:ascii="Times New Roman" w:hAnsi="Times New Roman"/>
                <w:sz w:val="24"/>
                <w:u w:val="none"/>
              </w:rPr>
              <w:t>ного конкурса-выставки изобразительного творчества «Золотая кисточка», посвященного130-летию со дня рождения С.Я. Маршака,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Болтенкова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Н.Ю.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ED1BCE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Депа</w:t>
            </w:r>
            <w:r w:rsidR="009229B6">
              <w:rPr>
                <w:rFonts w:ascii="Times New Roman" w:hAnsi="Times New Roman"/>
                <w:sz w:val="24"/>
                <w:u w:val="none"/>
              </w:rPr>
              <w:t>ртамента образования города Екатеринбурга за высокий уровень профессионализма и творчества, проявленные при подготовке участников городской виртуальной выставки «Золотая кисть», 22.12.2017г.</w:t>
            </w:r>
          </w:p>
          <w:p w:rsidR="009229B6" w:rsidRPr="00437FE2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</w:t>
            </w:r>
            <w:r w:rsidR="00ED1BCE">
              <w:rPr>
                <w:rFonts w:ascii="Times New Roman" w:hAnsi="Times New Roman"/>
                <w:sz w:val="24"/>
                <w:u w:val="none"/>
              </w:rPr>
              <w:t>ственное письмо оргкомитета рай</w:t>
            </w:r>
            <w:r>
              <w:rPr>
                <w:rFonts w:ascii="Times New Roman" w:hAnsi="Times New Roman"/>
                <w:sz w:val="24"/>
                <w:u w:val="none"/>
              </w:rPr>
              <w:t>о</w:t>
            </w:r>
            <w:r w:rsidR="00ED1BCE">
              <w:rPr>
                <w:rFonts w:ascii="Times New Roman" w:hAnsi="Times New Roman"/>
                <w:sz w:val="24"/>
                <w:u w:val="none"/>
              </w:rPr>
              <w:t>н</w:t>
            </w:r>
            <w:r>
              <w:rPr>
                <w:rFonts w:ascii="Times New Roman" w:hAnsi="Times New Roman"/>
                <w:sz w:val="24"/>
                <w:u w:val="none"/>
              </w:rPr>
              <w:t>ного конкурса-выставки изобразительного творчества «Золотая кисточка», посвященного130-летию со дня рождения С.Я. Маршака,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Щавровская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 xml:space="preserve"> Л.Н.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1.Благодарственное письмо за участие в открытом фестивале-конкурсе детского, юношеского и взрослого творчества «Поколение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stars</w:t>
            </w:r>
            <w:r>
              <w:rPr>
                <w:rFonts w:ascii="Times New Roman" w:hAnsi="Times New Roman"/>
                <w:sz w:val="24"/>
                <w:u w:val="none"/>
              </w:rPr>
              <w:t>» , оргкомитет фестиваля, октябрь 2017г.</w:t>
            </w:r>
          </w:p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оргкомитета фестиваля  детского и юношеского творчества «Город друзей» за профессионализм и творческий подход в подготовке участников Городского конкурса театров мод «Кленовые звездочки», 30 октября 2017г</w:t>
            </w:r>
          </w:p>
          <w:p w:rsidR="009229B6" w:rsidRPr="00F1314C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начальника 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высокий уровень  профессионализма и творчества, проявленные при подготовке участников Городского конкурса театров мод «Кленовые звездочки», 30 октября 2017г</w:t>
            </w:r>
          </w:p>
        </w:tc>
      </w:tr>
      <w:tr w:rsidR="009229B6" w:rsidRPr="00C35E77" w:rsidTr="00F15C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D4751F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Иванов В.С.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B6" w:rsidRPr="00135451" w:rsidRDefault="009229B6" w:rsidP="00F15C46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Диплом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>ервого открытого конкурса живописи, графики и декоративно-прикладного искусства «Сокровища Рифея», региональное отделение м</w:t>
            </w:r>
            <w:r w:rsidR="00ED1BCE">
              <w:rPr>
                <w:rFonts w:ascii="Times New Roman" w:hAnsi="Times New Roman"/>
                <w:sz w:val="24"/>
                <w:u w:val="none"/>
              </w:rPr>
              <w:t>еждународного фонда славянской п</w:t>
            </w:r>
            <w:r>
              <w:rPr>
                <w:rFonts w:ascii="Times New Roman" w:hAnsi="Times New Roman"/>
                <w:sz w:val="24"/>
                <w:u w:val="none"/>
              </w:rPr>
              <w:t>исьменности и культуры, ноябрь 2017г.</w:t>
            </w:r>
          </w:p>
        </w:tc>
      </w:tr>
    </w:tbl>
    <w:p w:rsidR="009229B6" w:rsidRDefault="009229B6" w:rsidP="00D53950">
      <w:pPr>
        <w:ind w:firstLine="708"/>
        <w:jc w:val="both"/>
        <w:rPr>
          <w:rFonts w:ascii="Times New Roman" w:hAnsi="Times New Roman"/>
          <w:u w:val="none"/>
        </w:rPr>
      </w:pPr>
    </w:p>
    <w:p w:rsidR="00E31FE3" w:rsidRDefault="00E31FE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265EEC" w:rsidRPr="00FF306A" w:rsidRDefault="00B52DBD" w:rsidP="00B52DBD">
      <w:pPr>
        <w:ind w:left="360" w:right="707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5</w:t>
      </w:r>
      <w:r w:rsidR="00265EEC">
        <w:rPr>
          <w:rFonts w:ascii="Times New Roman" w:hAnsi="Times New Roman"/>
          <w:b/>
          <w:szCs w:val="28"/>
          <w:u w:val="none"/>
        </w:rPr>
        <w:t>. С</w:t>
      </w:r>
      <w:r w:rsidR="00265EEC" w:rsidRPr="00FF306A">
        <w:rPr>
          <w:rFonts w:ascii="Times New Roman" w:hAnsi="Times New Roman"/>
          <w:b/>
          <w:szCs w:val="28"/>
          <w:u w:val="none"/>
        </w:rPr>
        <w:t>одержание образования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Для осуществления образовательного процесса Дом детского творчества самостоятельно разрабатывает программу своей деятельности с учетом запросов детей, социальных и духовных потребностей семьи, образовательных учреждений, детских и молодежных организаций, национально-культурных традиций, особенностей социально-экономической ситуации в районе и регионе.</w:t>
      </w:r>
    </w:p>
    <w:p w:rsidR="00265EEC" w:rsidRDefault="00265EEC" w:rsidP="00265EEC">
      <w:pPr>
        <w:ind w:firstLine="5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Дом детского творчества реализует программы дополнительного образования детей </w:t>
      </w:r>
      <w:r w:rsidR="00B96B78">
        <w:rPr>
          <w:rFonts w:ascii="Times New Roman" w:hAnsi="Times New Roman"/>
          <w:u w:val="none"/>
        </w:rPr>
        <w:t>по</w:t>
      </w:r>
      <w:r>
        <w:rPr>
          <w:rFonts w:ascii="Times New Roman" w:hAnsi="Times New Roman"/>
          <w:u w:val="none"/>
        </w:rPr>
        <w:t xml:space="preserve"> направленностям: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>
        <w:rPr>
          <w:rFonts w:ascii="Times New Roman" w:hAnsi="Times New Roman"/>
          <w:bCs/>
          <w:szCs w:val="28"/>
          <w:u w:val="none"/>
        </w:rPr>
        <w:t xml:space="preserve"> </w:t>
      </w:r>
      <w:r w:rsidRPr="000D0672">
        <w:rPr>
          <w:rFonts w:ascii="Times New Roman" w:hAnsi="Times New Roman"/>
          <w:bCs/>
          <w:szCs w:val="28"/>
          <w:u w:val="none"/>
        </w:rPr>
        <w:t>художественная;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физкультурно-спортивная;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туристско-краеведческая;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социально-педагогическая;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техническая.</w:t>
      </w:r>
    </w:p>
    <w:p w:rsidR="00265EEC" w:rsidRDefault="00265EEC" w:rsidP="00265EEC">
      <w:pPr>
        <w:ind w:firstLine="56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Это способствует свободному выбору ребенком сфер и видов деятельности с ориентацией на его личностные интересы, потребности и </w:t>
      </w:r>
      <w:r>
        <w:rPr>
          <w:rFonts w:ascii="Times New Roman" w:hAnsi="Times New Roman"/>
          <w:u w:val="none"/>
        </w:rPr>
        <w:lastRenderedPageBreak/>
        <w:t>способности. Каждому обучающемуся предоставлена возможность свободного самоопределения и самореализации.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Образовательная деятельность осуществляется в различных формах: одновозрастные и разновозрастные детские творческие объединения, студии, ансамбли, кружки, секции, клубы по интересам, массовые мероприятия, экскурсии, походы, организационно-деятельностные и сюжетно-ролевые игры и т.д.</w:t>
      </w:r>
    </w:p>
    <w:p w:rsidR="00265EEC" w:rsidRDefault="00486646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В 2017 </w:t>
      </w:r>
      <w:r w:rsidR="00265EEC">
        <w:rPr>
          <w:rFonts w:ascii="Times New Roman" w:hAnsi="Times New Roman"/>
          <w:szCs w:val="28"/>
          <w:u w:val="none"/>
        </w:rPr>
        <w:t xml:space="preserve"> году образов</w:t>
      </w:r>
      <w:r w:rsidR="00ED1BCE">
        <w:rPr>
          <w:rFonts w:ascii="Times New Roman" w:hAnsi="Times New Roman"/>
          <w:szCs w:val="28"/>
          <w:u w:val="none"/>
        </w:rPr>
        <w:t>ательный комплекс состоял из  53</w:t>
      </w:r>
      <w:r w:rsidR="00265EEC">
        <w:rPr>
          <w:rFonts w:ascii="Times New Roman" w:hAnsi="Times New Roman"/>
          <w:szCs w:val="28"/>
          <w:u w:val="none"/>
        </w:rPr>
        <w:t xml:space="preserve"> общеразви</w:t>
      </w:r>
      <w:r w:rsidR="009B5C3D">
        <w:rPr>
          <w:rFonts w:ascii="Times New Roman" w:hAnsi="Times New Roman"/>
          <w:szCs w:val="28"/>
          <w:u w:val="none"/>
        </w:rPr>
        <w:t>вающих  программ,  из которых</w:t>
      </w:r>
      <w:r w:rsidR="00ED1BCE">
        <w:rPr>
          <w:rFonts w:ascii="Times New Roman" w:hAnsi="Times New Roman"/>
          <w:szCs w:val="28"/>
          <w:u w:val="none"/>
        </w:rPr>
        <w:t xml:space="preserve"> 15</w:t>
      </w:r>
      <w:r w:rsidR="00265EEC">
        <w:rPr>
          <w:rFonts w:ascii="Times New Roman" w:hAnsi="Times New Roman"/>
          <w:szCs w:val="28"/>
          <w:u w:val="none"/>
        </w:rPr>
        <w:t>- реализовались</w:t>
      </w:r>
      <w:r w:rsidR="00ED1BCE">
        <w:rPr>
          <w:rFonts w:ascii="Times New Roman" w:hAnsi="Times New Roman"/>
          <w:szCs w:val="28"/>
          <w:u w:val="none"/>
        </w:rPr>
        <w:t xml:space="preserve"> в Доме детского творчества и 38</w:t>
      </w:r>
      <w:r w:rsidR="00265EEC">
        <w:rPr>
          <w:rFonts w:ascii="Times New Roman" w:hAnsi="Times New Roman"/>
          <w:szCs w:val="28"/>
          <w:u w:val="none"/>
        </w:rPr>
        <w:t xml:space="preserve"> программ на базе образовательных учреждений района: </w:t>
      </w:r>
    </w:p>
    <w:p w:rsidR="00265EEC" w:rsidRPr="003C6B8E" w:rsidRDefault="00265EEC" w:rsidP="00265EEC">
      <w:pPr>
        <w:pStyle w:val="220"/>
        <w:rPr>
          <w:i/>
          <w:iCs/>
          <w:szCs w:val="28"/>
        </w:rPr>
      </w:pPr>
      <w:r w:rsidRPr="003C6B8E">
        <w:rPr>
          <w:i/>
          <w:szCs w:val="28"/>
        </w:rPr>
        <w:t>1.</w:t>
      </w:r>
      <w:r w:rsidRPr="003C6B8E">
        <w:rPr>
          <w:szCs w:val="28"/>
        </w:rPr>
        <w:t xml:space="preserve"> </w:t>
      </w:r>
      <w:r w:rsidR="00486646">
        <w:rPr>
          <w:i/>
          <w:iCs/>
          <w:szCs w:val="28"/>
        </w:rPr>
        <w:t>Художественная (47</w:t>
      </w:r>
      <w:r>
        <w:rPr>
          <w:i/>
          <w:iCs/>
          <w:szCs w:val="28"/>
        </w:rPr>
        <w:t>)</w:t>
      </w:r>
      <w:r w:rsidRPr="003C6B8E">
        <w:rPr>
          <w:i/>
          <w:iCs/>
          <w:szCs w:val="28"/>
        </w:rPr>
        <w:t xml:space="preserve">: </w:t>
      </w:r>
    </w:p>
    <w:p w:rsidR="009B5C3D" w:rsidRDefault="00265EEC" w:rsidP="00265EE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u w:val="none"/>
        </w:rPr>
      </w:pPr>
      <w:r w:rsidRPr="003C6B8E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 ДДТ: </w:t>
      </w:r>
      <w:r w:rsidRPr="003C6B8E">
        <w:rPr>
          <w:rFonts w:ascii="Times New Roman" w:hAnsi="Times New Roman"/>
          <w:szCs w:val="28"/>
          <w:u w:val="none"/>
        </w:rPr>
        <w:t>«Хореографическое развитие ребёнка»,  «Изобразительное  искусство», «Планета искусства», «Изобразительная деятельность и художественная работа с природным материалом», «Художественная  керамика», «Кройка  и  шитье,  театр    моды «Забава»», «Шаги навстречу. Основы декоративной композиции. Художественная роспись на ткани (батик)», «Театр</w:t>
      </w:r>
      <w:r>
        <w:rPr>
          <w:rFonts w:ascii="Times New Roman" w:hAnsi="Times New Roman"/>
          <w:szCs w:val="28"/>
          <w:u w:val="none"/>
        </w:rPr>
        <w:t>альная студия «Бе</w:t>
      </w:r>
      <w:r w:rsidR="00486646">
        <w:rPr>
          <w:rFonts w:ascii="Times New Roman" w:hAnsi="Times New Roman"/>
          <w:szCs w:val="28"/>
          <w:u w:val="none"/>
        </w:rPr>
        <w:t>мби»», «Вокальный ансамбль»</w:t>
      </w:r>
      <w:r w:rsidRPr="003C6B8E">
        <w:rPr>
          <w:rFonts w:ascii="Times New Roman" w:hAnsi="Times New Roman"/>
          <w:szCs w:val="28"/>
          <w:u w:val="none"/>
        </w:rPr>
        <w:t xml:space="preserve"> </w:t>
      </w:r>
      <w:r w:rsidRPr="00A85B20">
        <w:rPr>
          <w:rFonts w:ascii="Times New Roman" w:hAnsi="Times New Roman"/>
          <w:szCs w:val="28"/>
          <w:u w:val="none"/>
        </w:rPr>
        <w:t xml:space="preserve"> </w:t>
      </w:r>
      <w:r w:rsidR="00486646">
        <w:rPr>
          <w:rFonts w:ascii="Times New Roman" w:hAnsi="Times New Roman"/>
          <w:szCs w:val="28"/>
          <w:u w:val="none"/>
        </w:rPr>
        <w:t>- всего 9</w:t>
      </w:r>
      <w:r>
        <w:rPr>
          <w:rFonts w:ascii="Times New Roman" w:hAnsi="Times New Roman"/>
          <w:szCs w:val="28"/>
          <w:u w:val="none"/>
        </w:rPr>
        <w:t xml:space="preserve"> программ. </w:t>
      </w:r>
    </w:p>
    <w:p w:rsidR="00265EEC" w:rsidRPr="003C6B8E" w:rsidRDefault="00265EEC" w:rsidP="00265EE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8"/>
          <w:u w:val="none"/>
        </w:rPr>
      </w:pPr>
      <w:proofErr w:type="gramStart"/>
      <w:r>
        <w:rPr>
          <w:rFonts w:ascii="Times New Roman" w:hAnsi="Times New Roman"/>
          <w:szCs w:val="28"/>
          <w:u w:val="none"/>
        </w:rPr>
        <w:t>ОУ:</w:t>
      </w:r>
      <w:r w:rsidRPr="003C6B8E">
        <w:rPr>
          <w:rFonts w:ascii="Times New Roman" w:hAnsi="Times New Roman"/>
          <w:szCs w:val="28"/>
          <w:u w:val="none"/>
        </w:rPr>
        <w:t xml:space="preserve">  </w:t>
      </w:r>
      <w:r w:rsidR="00486646">
        <w:rPr>
          <w:rFonts w:ascii="Times New Roman" w:hAnsi="Times New Roman"/>
          <w:color w:val="000000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Cs w:val="28"/>
          <w:u w:val="none"/>
        </w:rPr>
        <w:t xml:space="preserve"> «Хореография»</w:t>
      </w:r>
      <w:r w:rsidR="00486646">
        <w:rPr>
          <w:rFonts w:ascii="Times New Roman" w:hAnsi="Times New Roman"/>
          <w:color w:val="000000"/>
          <w:szCs w:val="28"/>
          <w:u w:val="none"/>
        </w:rPr>
        <w:t>,</w:t>
      </w:r>
      <w:r w:rsidRPr="003C6B8E">
        <w:rPr>
          <w:rFonts w:ascii="Times New Roman" w:hAnsi="Times New Roman"/>
          <w:color w:val="000000"/>
          <w:szCs w:val="28"/>
          <w:u w:val="none"/>
        </w:rPr>
        <w:t xml:space="preserve"> «Театральная игра», «Вокальный ансамбль» "Открой себя миру"- воспитание творческой личности средствами хореографии», «Изостудия», «Ритмика и танец», «Вокальный ансамбль», «Фитодизайн», «Рукодельница», «Вокальный ансамбль», «Эстрадный вокал», «Вокальный ансамбль», «Азбука театра», «Авторская песня», «Современная хореография», «Фольклорная студия», «Школьный театр», «Песенно-танцевальный коллектив «Калинка»», «Вокальный коллектив», «Балетная студия», «Рукодельница», «Эстрадный вокал», «Современная хореография», «Я и мой мир», «Шаг вперед», «Хозяюшка», «Вокальный ансамбль», «Изобразительная</w:t>
      </w:r>
      <w:proofErr w:type="gramEnd"/>
      <w:r w:rsidRPr="003C6B8E">
        <w:rPr>
          <w:rFonts w:ascii="Times New Roman" w:hAnsi="Times New Roman"/>
          <w:color w:val="000000"/>
          <w:szCs w:val="28"/>
          <w:u w:val="none"/>
        </w:rPr>
        <w:t xml:space="preserve"> деятельность», «Вокально-инструментальный коллектив»</w:t>
      </w:r>
      <w:r>
        <w:rPr>
          <w:rFonts w:ascii="Times New Roman" w:hAnsi="Times New Roman"/>
          <w:color w:val="000000"/>
          <w:szCs w:val="28"/>
          <w:u w:val="none"/>
        </w:rPr>
        <w:t>,</w:t>
      </w:r>
      <w:r w:rsidRPr="003C6B8E">
        <w:rPr>
          <w:rFonts w:ascii="Times New Roman" w:hAnsi="Times New Roman"/>
          <w:szCs w:val="28"/>
          <w:u w:val="none"/>
        </w:rPr>
        <w:t xml:space="preserve"> «Народное творчество», «Народный вокал»,  «Оркестр народных инструментов», «Народно-бытовой танец», «Фольклорный ансамбль»</w:t>
      </w:r>
      <w:r w:rsidR="00ED1BCE">
        <w:rPr>
          <w:rFonts w:ascii="Times New Roman" w:hAnsi="Times New Roman"/>
          <w:szCs w:val="28"/>
          <w:u w:val="none"/>
        </w:rPr>
        <w:t>- 34</w:t>
      </w:r>
      <w:r>
        <w:rPr>
          <w:rFonts w:ascii="Times New Roman" w:hAnsi="Times New Roman"/>
          <w:szCs w:val="28"/>
          <w:u w:val="none"/>
        </w:rPr>
        <w:t xml:space="preserve"> программ.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i/>
          <w:iCs/>
          <w:szCs w:val="28"/>
          <w:u w:val="none"/>
        </w:rPr>
        <w:t>2. Т</w:t>
      </w:r>
      <w:r w:rsidRPr="003C6B8E">
        <w:rPr>
          <w:rFonts w:ascii="Times New Roman" w:hAnsi="Times New Roman"/>
          <w:i/>
          <w:iCs/>
          <w:szCs w:val="28"/>
          <w:u w:val="none"/>
        </w:rPr>
        <w:t>ехническая</w:t>
      </w:r>
      <w:r>
        <w:rPr>
          <w:rFonts w:ascii="Times New Roman" w:hAnsi="Times New Roman"/>
          <w:i/>
          <w:iCs/>
          <w:szCs w:val="28"/>
          <w:u w:val="none"/>
        </w:rPr>
        <w:t xml:space="preserve"> (2)</w:t>
      </w:r>
      <w:r w:rsidRPr="003C6B8E">
        <w:rPr>
          <w:rFonts w:ascii="Times New Roman" w:hAnsi="Times New Roman"/>
          <w:i/>
          <w:iCs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ДДТ: «Авиамоделирование»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ОУ: </w:t>
      </w:r>
      <w:r w:rsidRPr="003C6B8E">
        <w:rPr>
          <w:rFonts w:ascii="Times New Roman" w:hAnsi="Times New Roman"/>
          <w:szCs w:val="28"/>
          <w:u w:val="none"/>
        </w:rPr>
        <w:t>«Техническое творчество»</w:t>
      </w:r>
      <w:r>
        <w:rPr>
          <w:rFonts w:ascii="Times New Roman" w:hAnsi="Times New Roman"/>
          <w:szCs w:val="28"/>
          <w:u w:val="none"/>
        </w:rPr>
        <w:t xml:space="preserve">, </w:t>
      </w:r>
      <w:r w:rsidRPr="003C6B8E">
        <w:rPr>
          <w:rFonts w:ascii="Times New Roman" w:hAnsi="Times New Roman"/>
          <w:szCs w:val="28"/>
          <w:u w:val="none"/>
        </w:rPr>
        <w:t>«Автодело»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szCs w:val="28"/>
          <w:u w:val="none"/>
        </w:rPr>
      </w:pPr>
      <w:r>
        <w:rPr>
          <w:rFonts w:ascii="Times New Roman" w:hAnsi="Times New Roman"/>
          <w:i/>
          <w:szCs w:val="28"/>
          <w:u w:val="none"/>
        </w:rPr>
        <w:t>3</w:t>
      </w:r>
      <w:r w:rsidRPr="003C6B8E">
        <w:rPr>
          <w:rFonts w:ascii="Times New Roman" w:hAnsi="Times New Roman"/>
          <w:i/>
          <w:szCs w:val="28"/>
          <w:u w:val="none"/>
        </w:rPr>
        <w:t>. Физкультурно-спортивная</w:t>
      </w:r>
      <w:r>
        <w:rPr>
          <w:rFonts w:ascii="Times New Roman" w:hAnsi="Times New Roman"/>
          <w:i/>
          <w:szCs w:val="28"/>
          <w:u w:val="none"/>
        </w:rPr>
        <w:t xml:space="preserve"> (1)</w:t>
      </w:r>
      <w:r w:rsidRPr="003C6B8E">
        <w:rPr>
          <w:rFonts w:ascii="Times New Roman" w:hAnsi="Times New Roman"/>
          <w:i/>
          <w:szCs w:val="28"/>
          <w:u w:val="none"/>
        </w:rPr>
        <w:t>: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 w:rsidRPr="003C6B8E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ДДТ: </w:t>
      </w:r>
      <w:r w:rsidRPr="003C6B8E">
        <w:rPr>
          <w:rFonts w:ascii="Times New Roman" w:hAnsi="Times New Roman"/>
          <w:szCs w:val="28"/>
          <w:u w:val="none"/>
        </w:rPr>
        <w:t>«Спортивный туристс</w:t>
      </w:r>
      <w:r>
        <w:rPr>
          <w:rFonts w:ascii="Times New Roman" w:hAnsi="Times New Roman"/>
          <w:szCs w:val="28"/>
          <w:u w:val="none"/>
        </w:rPr>
        <w:t>кий клуб»,</w:t>
      </w:r>
      <w:r w:rsidRPr="00977F40">
        <w:rPr>
          <w:rFonts w:ascii="Times New Roman" w:hAnsi="Times New Roman"/>
          <w:szCs w:val="28"/>
          <w:u w:val="none"/>
        </w:rPr>
        <w:t xml:space="preserve"> 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i/>
          <w:iCs/>
          <w:szCs w:val="28"/>
          <w:u w:val="none"/>
        </w:rPr>
        <w:t>4</w:t>
      </w:r>
      <w:r w:rsidRPr="003C6B8E">
        <w:rPr>
          <w:rFonts w:ascii="Times New Roman" w:hAnsi="Times New Roman"/>
          <w:i/>
          <w:iCs/>
          <w:szCs w:val="28"/>
          <w:u w:val="none"/>
        </w:rPr>
        <w:t>. Социально-педагогическая</w:t>
      </w:r>
      <w:r w:rsidR="00ED1BCE">
        <w:rPr>
          <w:rFonts w:ascii="Times New Roman" w:hAnsi="Times New Roman"/>
          <w:i/>
          <w:iCs/>
          <w:szCs w:val="28"/>
          <w:u w:val="none"/>
        </w:rPr>
        <w:t xml:space="preserve"> (4</w:t>
      </w:r>
      <w:r>
        <w:rPr>
          <w:rFonts w:ascii="Times New Roman" w:hAnsi="Times New Roman"/>
          <w:i/>
          <w:iCs/>
          <w:szCs w:val="28"/>
          <w:u w:val="none"/>
        </w:rPr>
        <w:t>)</w:t>
      </w:r>
      <w:r w:rsidRPr="003C6B8E">
        <w:rPr>
          <w:rFonts w:ascii="Times New Roman" w:hAnsi="Times New Roman"/>
          <w:i/>
          <w:iCs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ДДТ:</w:t>
      </w:r>
      <w:r w:rsidRPr="003C6B8E">
        <w:rPr>
          <w:rFonts w:ascii="Times New Roman" w:hAnsi="Times New Roman"/>
          <w:szCs w:val="28"/>
          <w:u w:val="none"/>
        </w:rPr>
        <w:t xml:space="preserve"> «Развитие познавательных интересов у дошкольников»; «Чарующие звуки музыки»; «Изобразительная деятельность»;  «Психология для дошкольников»; </w:t>
      </w:r>
      <w:r w:rsidR="00ED1BCE">
        <w:rPr>
          <w:rFonts w:ascii="Times New Roman" w:hAnsi="Times New Roman"/>
          <w:szCs w:val="28"/>
          <w:u w:val="none"/>
        </w:rPr>
        <w:t xml:space="preserve">- </w:t>
      </w:r>
      <w:r>
        <w:rPr>
          <w:rFonts w:ascii="Times New Roman" w:hAnsi="Times New Roman"/>
          <w:szCs w:val="28"/>
          <w:u w:val="none"/>
        </w:rPr>
        <w:t xml:space="preserve"> 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5</w:t>
      </w:r>
      <w:r w:rsidRPr="003C6B8E">
        <w:rPr>
          <w:rFonts w:ascii="Times New Roman" w:hAnsi="Times New Roman"/>
          <w:szCs w:val="28"/>
          <w:u w:val="none"/>
        </w:rPr>
        <w:t xml:space="preserve">. </w:t>
      </w:r>
      <w:r w:rsidRPr="003C6B8E">
        <w:rPr>
          <w:rFonts w:ascii="Times New Roman" w:hAnsi="Times New Roman"/>
          <w:i/>
          <w:szCs w:val="28"/>
          <w:u w:val="none"/>
        </w:rPr>
        <w:t>Туристско-краеведческая</w:t>
      </w:r>
      <w:r>
        <w:rPr>
          <w:rFonts w:ascii="Times New Roman" w:hAnsi="Times New Roman"/>
          <w:i/>
          <w:szCs w:val="28"/>
          <w:u w:val="none"/>
        </w:rPr>
        <w:t xml:space="preserve"> (3)</w:t>
      </w:r>
      <w:r w:rsidRPr="003C6B8E">
        <w:rPr>
          <w:rFonts w:ascii="Times New Roman" w:hAnsi="Times New Roman"/>
          <w:i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ОУ: </w:t>
      </w:r>
      <w:r w:rsidRPr="003C6B8E">
        <w:rPr>
          <w:rFonts w:ascii="Times New Roman" w:hAnsi="Times New Roman"/>
          <w:szCs w:val="28"/>
          <w:u w:val="none"/>
        </w:rPr>
        <w:t>«Научно-практическое краеведение</w:t>
      </w:r>
      <w:r>
        <w:rPr>
          <w:rFonts w:ascii="Times New Roman" w:hAnsi="Times New Roman"/>
          <w:szCs w:val="28"/>
          <w:u w:val="none"/>
        </w:rPr>
        <w:t>», «Краеведение», «Краеведение»-3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Наибольшее количество программ художественной направленности, что составляет 81 % от общего количества реализуемых программ,  8% составляют программы социально – педагогической направленности, по 5%, физкультурно – спортивной и туристско-краеведческой направленностям.  Это является определяющим фактором  для самоопределения в большей доле </w:t>
      </w:r>
      <w:r>
        <w:rPr>
          <w:rFonts w:ascii="Times New Roman" w:hAnsi="Times New Roman"/>
          <w:szCs w:val="28"/>
          <w:u w:val="none"/>
        </w:rPr>
        <w:lastRenderedPageBreak/>
        <w:t>девочек, чем мальчиков, хотя востребованность в техническом творчестве особенно в последнее время довольно велика.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</w:r>
      <w:proofErr w:type="gramStart"/>
      <w:r w:rsidR="00664BB6">
        <w:rPr>
          <w:rFonts w:ascii="Times New Roman" w:hAnsi="Times New Roman"/>
          <w:szCs w:val="28"/>
          <w:u w:val="none"/>
        </w:rPr>
        <w:t>30</w:t>
      </w:r>
      <w:r w:rsidR="008677F2">
        <w:rPr>
          <w:rFonts w:ascii="Times New Roman" w:hAnsi="Times New Roman"/>
          <w:szCs w:val="28"/>
          <w:u w:val="none"/>
        </w:rPr>
        <w:t xml:space="preserve">% </w:t>
      </w:r>
      <w:r>
        <w:rPr>
          <w:rFonts w:ascii="Times New Roman" w:hAnsi="Times New Roman"/>
          <w:szCs w:val="28"/>
          <w:u w:val="none"/>
        </w:rPr>
        <w:t>программ  ориентированы на старшую возрастную группу обучающихся от 15-18 лет, что дает возможность для самоопределения детям и подросткам  старшего возраста.</w:t>
      </w:r>
      <w:proofErr w:type="gramEnd"/>
    </w:p>
    <w:p w:rsidR="00265EEC" w:rsidRPr="008B5A8B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8B5A8B">
        <w:rPr>
          <w:rFonts w:ascii="Times New Roman" w:hAnsi="Times New Roman"/>
          <w:szCs w:val="28"/>
          <w:u w:val="none"/>
        </w:rPr>
        <w:t>По срокам реализации программы дополнитель</w:t>
      </w:r>
      <w:r>
        <w:rPr>
          <w:rFonts w:ascii="Times New Roman" w:hAnsi="Times New Roman"/>
          <w:szCs w:val="28"/>
          <w:u w:val="none"/>
        </w:rPr>
        <w:t>ного образования разделяются: до одного года,</w:t>
      </w:r>
      <w:r w:rsidRPr="009F6BA4">
        <w:rPr>
          <w:rFonts w:ascii="Times New Roman" w:hAnsi="Times New Roman"/>
          <w:szCs w:val="28"/>
          <w:u w:val="none"/>
        </w:rPr>
        <w:t xml:space="preserve"> </w:t>
      </w:r>
      <w:r w:rsidRPr="008B5A8B">
        <w:rPr>
          <w:rFonts w:ascii="Times New Roman" w:hAnsi="Times New Roman"/>
          <w:szCs w:val="28"/>
          <w:u w:val="none"/>
        </w:rPr>
        <w:t>от 1 год</w:t>
      </w:r>
      <w:r>
        <w:rPr>
          <w:rFonts w:ascii="Times New Roman" w:hAnsi="Times New Roman"/>
          <w:szCs w:val="28"/>
          <w:u w:val="none"/>
        </w:rPr>
        <w:t xml:space="preserve">а до 3-х </w:t>
      </w:r>
      <w:r w:rsidRPr="008B5A8B">
        <w:rPr>
          <w:rFonts w:ascii="Times New Roman" w:hAnsi="Times New Roman"/>
          <w:szCs w:val="28"/>
          <w:u w:val="none"/>
        </w:rPr>
        <w:t xml:space="preserve"> лет</w:t>
      </w:r>
      <w:r>
        <w:rPr>
          <w:rFonts w:ascii="Times New Roman" w:hAnsi="Times New Roman"/>
          <w:szCs w:val="28"/>
          <w:u w:val="none"/>
        </w:rPr>
        <w:t xml:space="preserve">,  от </w:t>
      </w:r>
      <w:r w:rsidRPr="008B5A8B">
        <w:rPr>
          <w:rFonts w:ascii="Times New Roman" w:hAnsi="Times New Roman"/>
          <w:szCs w:val="28"/>
          <w:u w:val="none"/>
        </w:rPr>
        <w:t>3</w:t>
      </w:r>
      <w:r>
        <w:rPr>
          <w:rFonts w:ascii="Times New Roman" w:hAnsi="Times New Roman"/>
          <w:szCs w:val="28"/>
          <w:u w:val="none"/>
        </w:rPr>
        <w:t>-х</w:t>
      </w:r>
      <w:r w:rsidRPr="008B5A8B">
        <w:rPr>
          <w:rFonts w:ascii="Times New Roman" w:hAnsi="Times New Roman"/>
          <w:szCs w:val="28"/>
          <w:u w:val="none"/>
        </w:rPr>
        <w:t xml:space="preserve"> и более лет</w:t>
      </w:r>
      <w:r>
        <w:rPr>
          <w:rFonts w:ascii="Times New Roman" w:hAnsi="Times New Roman"/>
          <w:szCs w:val="28"/>
          <w:u w:val="none"/>
        </w:rPr>
        <w:t>.</w:t>
      </w:r>
    </w:p>
    <w:p w:rsidR="00265EEC" w:rsidRPr="008B5A8B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8B5A8B">
        <w:rPr>
          <w:rFonts w:ascii="Times New Roman" w:hAnsi="Times New Roman"/>
          <w:szCs w:val="28"/>
          <w:u w:val="none"/>
        </w:rPr>
        <w:t>Программы, реализуемые до года, как правило, носят ознакомительный характер. От года до 3-х предполагают освоения программного материала на ознакомительном или начальном базовом этапах. Программы, реализуемы 3 года и более предполагают углубленное изучение материала, профильную подготовку.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Образовательные программы, реализуемые в ДДТ, рассчитанные на 3 и более лет обучения, составили  60% от общего количества реализуемых программ, что говорит о качественном программно</w:t>
      </w:r>
      <w:r w:rsidR="008677F2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- методического обеспечения. Данные программы предполагают углубленное освоение материала, способствуют профессиональному самоопределению обучающихся. </w:t>
      </w:r>
    </w:p>
    <w:p w:rsidR="00265EEC" w:rsidRPr="00FF306A" w:rsidRDefault="00265EEC" w:rsidP="00265EEC">
      <w:pPr>
        <w:jc w:val="both"/>
        <w:rPr>
          <w:rFonts w:ascii="Times New Roman" w:hAnsi="Times New Roman"/>
          <w:b/>
          <w:szCs w:val="28"/>
          <w:u w:val="none"/>
        </w:rPr>
      </w:pPr>
      <w:r w:rsidRPr="004B5A97">
        <w:rPr>
          <w:rFonts w:ascii="Times New Roman" w:hAnsi="Times New Roman"/>
          <w:color w:val="FF0000"/>
          <w:szCs w:val="28"/>
          <w:u w:val="none"/>
        </w:rPr>
        <w:t xml:space="preserve"> </w:t>
      </w:r>
      <w:r w:rsidRPr="00C466D9">
        <w:rPr>
          <w:rFonts w:ascii="Times New Roman" w:hAnsi="Times New Roman"/>
          <w:szCs w:val="28"/>
          <w:u w:val="none"/>
        </w:rPr>
        <w:t>В программах «Кройка и шитье. Театр моды», «Авиамоделирование», «Деревянная мозаика», театральная студия «Бемби» предусмотрено дополнительное учебное время на творческие группы из одаренных детей.</w:t>
      </w:r>
    </w:p>
    <w:p w:rsidR="00265EEC" w:rsidRDefault="00265EEC" w:rsidP="00265EEC">
      <w:pPr>
        <w:ind w:firstLine="72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Модульная технология структурирования образовательного пространства учреждения и методического обеспечения программ различных направленностей, позволяет составить для каждого ребенка свой образовательный «маршрут» по которому он может пройти, осваивая модуль дополнительного образования. В рамках каждой возрастной группы создаются свои специфические условия для выбора, самоопределения ребенка и последующей его реализации. </w:t>
      </w:r>
    </w:p>
    <w:p w:rsidR="00265EEC" w:rsidRDefault="00265EEC" w:rsidP="00265EEC">
      <w:pPr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  <w:t>Включаясь в образовательный процесс ДДТ, ребенок может постепенно переходить от модуля к модулю, т.к. в рамках каждого направления наряду с автономностью модуля предусмотрена преемственность в содержании и практике образовательного процесса.</w:t>
      </w:r>
    </w:p>
    <w:p w:rsidR="00265EEC" w:rsidRDefault="00265EEC" w:rsidP="00265EEC">
      <w:pPr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  <w:t>Таким образом, обеспечиваются необходимые предпосылки для развития механизмов самоопределения  ребенка, формирования  компетенций как «по горизонтали» – в рамках  одного модуля, так и «по вертикали» – при переходе от модуля к модулю.</w:t>
      </w:r>
    </w:p>
    <w:p w:rsidR="00265EEC" w:rsidRDefault="00265EEC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761F0C" w:rsidRPr="00761F0C" w:rsidRDefault="00B52DBD" w:rsidP="00B52DBD">
      <w:pPr>
        <w:spacing w:line="360" w:lineRule="auto"/>
        <w:ind w:left="150"/>
        <w:jc w:val="center"/>
        <w:outlineLvl w:val="0"/>
        <w:rPr>
          <w:rFonts w:ascii="Times New Roman" w:hAnsi="Times New Roman"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t>6</w:t>
      </w:r>
      <w:r w:rsidR="00761F0C" w:rsidRPr="00761F0C">
        <w:rPr>
          <w:rFonts w:ascii="Times New Roman" w:hAnsi="Times New Roman"/>
          <w:b/>
          <w:bCs/>
          <w:u w:val="none"/>
        </w:rPr>
        <w:t>.</w:t>
      </w:r>
      <w:r w:rsidR="00B96B78">
        <w:rPr>
          <w:rFonts w:ascii="Times New Roman" w:hAnsi="Times New Roman"/>
          <w:b/>
          <w:bCs/>
          <w:u w:val="none"/>
        </w:rPr>
        <w:t xml:space="preserve"> </w:t>
      </w:r>
      <w:r w:rsidR="00761F0C" w:rsidRPr="00761F0C">
        <w:rPr>
          <w:rFonts w:ascii="Times New Roman" w:hAnsi="Times New Roman"/>
          <w:b/>
          <w:bCs/>
          <w:u w:val="none"/>
        </w:rPr>
        <w:t>Анализ основных проблем в деятельности МБУ ДО  ДДТ</w:t>
      </w:r>
      <w:r w:rsidR="00664BB6">
        <w:rPr>
          <w:rFonts w:ascii="Times New Roman" w:hAnsi="Times New Roman"/>
          <w:b/>
          <w:bCs/>
          <w:u w:val="none"/>
        </w:rPr>
        <w:t xml:space="preserve"> и задачи на 2018 </w:t>
      </w:r>
      <w:r>
        <w:rPr>
          <w:rFonts w:ascii="Times New Roman" w:hAnsi="Times New Roman"/>
          <w:b/>
          <w:bCs/>
          <w:u w:val="none"/>
        </w:rPr>
        <w:t xml:space="preserve"> год.</w:t>
      </w:r>
    </w:p>
    <w:p w:rsidR="00761F0C" w:rsidRPr="00761F0C" w:rsidRDefault="00761F0C" w:rsidP="00761F0C">
      <w:pPr>
        <w:shd w:val="clear" w:color="auto" w:fill="FFFFFF"/>
        <w:ind w:firstLine="226"/>
        <w:jc w:val="both"/>
        <w:rPr>
          <w:rFonts w:ascii="Times New Roman" w:hAnsi="Times New Roman"/>
          <w:color w:val="000000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Анализ полученных  данных позволяет сделать ряд вы</w:t>
      </w:r>
      <w:r w:rsidRPr="00761F0C">
        <w:rPr>
          <w:rFonts w:ascii="Times New Roman" w:hAnsi="Times New Roman"/>
          <w:color w:val="000000"/>
          <w:szCs w:val="28"/>
          <w:u w:val="none"/>
        </w:rPr>
        <w:t>водов об актуальном состоянии качества образования в ДДТ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ind w:left="0" w:right="154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t>Учитывая приоритеты государственной политики в области об</w:t>
      </w:r>
      <w:r w:rsidRPr="00761F0C">
        <w:rPr>
          <w:rFonts w:ascii="Times New Roman" w:hAnsi="Times New Roman"/>
          <w:szCs w:val="28"/>
          <w:u w:val="none"/>
        </w:rPr>
        <w:softHyphen/>
      </w:r>
      <w:r w:rsidRPr="00761F0C">
        <w:rPr>
          <w:rFonts w:ascii="Times New Roman" w:hAnsi="Times New Roman"/>
          <w:spacing w:val="2"/>
          <w:szCs w:val="28"/>
          <w:u w:val="none"/>
        </w:rPr>
        <w:t xml:space="preserve">разования по расширению влияния и функций общественного управления, </w:t>
      </w:r>
      <w:r w:rsidRPr="00761F0C">
        <w:rPr>
          <w:rFonts w:ascii="Times New Roman" w:hAnsi="Times New Roman"/>
          <w:spacing w:val="-1"/>
          <w:szCs w:val="28"/>
          <w:u w:val="none"/>
        </w:rPr>
        <w:t xml:space="preserve">перед администрацией ДДТ стоит важная задача </w:t>
      </w:r>
      <w:r w:rsidRPr="00761F0C">
        <w:rPr>
          <w:rFonts w:ascii="Times New Roman" w:hAnsi="Times New Roman"/>
          <w:szCs w:val="28"/>
          <w:u w:val="none"/>
        </w:rPr>
        <w:t>актуализиро</w:t>
      </w:r>
      <w:r w:rsidR="003C1824">
        <w:rPr>
          <w:rFonts w:ascii="Times New Roman" w:hAnsi="Times New Roman"/>
          <w:szCs w:val="28"/>
          <w:u w:val="none"/>
        </w:rPr>
        <w:t xml:space="preserve">вать </w:t>
      </w:r>
      <w:r w:rsidR="003C1824">
        <w:rPr>
          <w:rFonts w:ascii="Times New Roman" w:hAnsi="Times New Roman"/>
          <w:szCs w:val="28"/>
          <w:u w:val="none"/>
        </w:rPr>
        <w:lastRenderedPageBreak/>
        <w:t>информирование педагогического сообщества</w:t>
      </w:r>
      <w:r w:rsidRPr="00761F0C">
        <w:rPr>
          <w:rFonts w:ascii="Times New Roman" w:hAnsi="Times New Roman"/>
          <w:szCs w:val="28"/>
          <w:u w:val="none"/>
        </w:rPr>
        <w:t xml:space="preserve"> о развитии управленческой деятельности путем создания </w:t>
      </w:r>
      <w:r w:rsidRPr="00ED1BCE">
        <w:rPr>
          <w:rFonts w:ascii="Times New Roman" w:hAnsi="Times New Roman"/>
          <w:iCs/>
          <w:color w:val="000000"/>
          <w:spacing w:val="2"/>
          <w:szCs w:val="28"/>
          <w:u w:val="none"/>
        </w:rPr>
        <w:t>системы информирования педагогов,</w:t>
      </w:r>
      <w:r w:rsidRPr="00ED1BCE">
        <w:rPr>
          <w:rFonts w:ascii="Times New Roman" w:hAnsi="Times New Roman"/>
          <w:b/>
          <w:bCs/>
          <w:iCs/>
          <w:color w:val="000000"/>
          <w:spacing w:val="2"/>
          <w:szCs w:val="28"/>
          <w:u w:val="none"/>
        </w:rPr>
        <w:t xml:space="preserve"> </w:t>
      </w:r>
      <w:r w:rsidRPr="00ED1BCE">
        <w:rPr>
          <w:rFonts w:ascii="Times New Roman" w:hAnsi="Times New Roman"/>
          <w:iCs/>
          <w:color w:val="000000"/>
          <w:spacing w:val="2"/>
          <w:szCs w:val="28"/>
          <w:u w:val="none"/>
        </w:rPr>
        <w:t>роди</w:t>
      </w:r>
      <w:r w:rsidRPr="00ED1BCE">
        <w:rPr>
          <w:rFonts w:ascii="Times New Roman" w:hAnsi="Times New Roman"/>
          <w:iCs/>
          <w:color w:val="000000"/>
          <w:szCs w:val="28"/>
          <w:u w:val="none"/>
        </w:rPr>
        <w:t xml:space="preserve">телей и детей </w:t>
      </w:r>
      <w:r w:rsidRPr="00ED1BCE">
        <w:rPr>
          <w:rFonts w:ascii="Times New Roman" w:hAnsi="Times New Roman"/>
          <w:color w:val="000000"/>
          <w:szCs w:val="28"/>
          <w:u w:val="none"/>
        </w:rPr>
        <w:t xml:space="preserve">о </w:t>
      </w:r>
      <w:r w:rsidRPr="00ED1BCE">
        <w:rPr>
          <w:rFonts w:ascii="Times New Roman" w:hAnsi="Times New Roman"/>
          <w:color w:val="000000"/>
          <w:spacing w:val="-1"/>
          <w:szCs w:val="28"/>
          <w:u w:val="none"/>
        </w:rPr>
        <w:t>существующей нормативно-правовой базе, органах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 xml:space="preserve"> государственно-общественного управления, о планировании и контроле деятель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ности.</w:t>
      </w:r>
    </w:p>
    <w:p w:rsidR="00761F0C" w:rsidRPr="00761F0C" w:rsidRDefault="00761F0C" w:rsidP="00761F0C">
      <w:pPr>
        <w:shd w:val="clear" w:color="auto" w:fill="FFFFFF"/>
        <w:ind w:right="125" w:firstLine="360"/>
        <w:jc w:val="both"/>
        <w:rPr>
          <w:rFonts w:ascii="Times New Roman" w:hAnsi="Times New Roman"/>
          <w:color w:val="000000"/>
          <w:spacing w:val="-1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Это обусловлено тем, что наблюдается снижение уровня знания содержания основных документов: нормативно-правовой базы, органов государственно - общественного самоуправления (федерального, регионального и локальных уровней педагогов, родителей и детей.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spacing w:before="240"/>
        <w:ind w:left="0" w:right="125" w:firstLine="360"/>
        <w:jc w:val="both"/>
        <w:rPr>
          <w:rFonts w:ascii="Times New Roman" w:hAnsi="Times New Roman"/>
          <w:color w:val="000000"/>
          <w:spacing w:val="-1"/>
          <w:szCs w:val="28"/>
          <w:u w:val="none"/>
        </w:rPr>
      </w:pPr>
      <w:r w:rsidRPr="00761F0C">
        <w:rPr>
          <w:rFonts w:ascii="Times New Roman" w:hAnsi="Times New Roman"/>
          <w:iCs/>
          <w:color w:val="000000"/>
          <w:spacing w:val="-1"/>
          <w:szCs w:val="28"/>
          <w:u w:val="none"/>
        </w:rPr>
        <w:t>Основными признаками процессов развития ДДТ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 xml:space="preserve"> являются: наличие  экспериментальных образовательных программ, инновационная деятельность педагогов, сетевое взаимодействие с социальными партнерами и др. Однако недостаточно издано авторских разработок и публикаций педагогов, часть педагогов затрудняются ответить, принимают ли они участие в инновационных процессах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.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 В связи с этим первоочередной задачей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 xml:space="preserve"> методической службы 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>является обучение педагогов современному пониманию инновационной деятельности, основам теории и практиче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ской реализации экспериментальной работы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tabs>
          <w:tab w:val="left" w:pos="542"/>
        </w:tabs>
        <w:spacing w:before="235"/>
        <w:ind w:left="0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 xml:space="preserve">На высоком уровне в определении качества образовательного процесса в ДДТ можно </w:t>
      </w:r>
      <w:r w:rsidRPr="00ED1BCE">
        <w:rPr>
          <w:rFonts w:ascii="Times New Roman" w:hAnsi="Times New Roman"/>
          <w:color w:val="000000"/>
          <w:spacing w:val="-6"/>
          <w:szCs w:val="28"/>
          <w:u w:val="none"/>
        </w:rPr>
        <w:t xml:space="preserve">считать </w:t>
      </w:r>
      <w:r w:rsidRPr="00ED1BCE">
        <w:rPr>
          <w:rFonts w:ascii="Times New Roman" w:hAnsi="Times New Roman"/>
          <w:iCs/>
          <w:color w:val="000000"/>
          <w:spacing w:val="-6"/>
          <w:szCs w:val="28"/>
          <w:u w:val="none"/>
        </w:rPr>
        <w:t>образовательные программы</w:t>
      </w:r>
      <w:r w:rsidRPr="00761F0C">
        <w:rPr>
          <w:rFonts w:ascii="Times New Roman" w:hAnsi="Times New Roman"/>
          <w:i/>
          <w:iCs/>
          <w:color w:val="000000"/>
          <w:spacing w:val="-6"/>
          <w:szCs w:val="28"/>
          <w:u w:val="none"/>
        </w:rPr>
        <w:t>,</w:t>
      </w:r>
      <w:r w:rsidRPr="00761F0C">
        <w:rPr>
          <w:rFonts w:ascii="Times New Roman" w:hAnsi="Times New Roman"/>
          <w:b/>
          <w:bCs/>
          <w:i/>
          <w:iCs/>
          <w:color w:val="000000"/>
          <w:spacing w:val="-6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разрабатывае</w:t>
      </w:r>
      <w:r w:rsidRPr="00761F0C">
        <w:rPr>
          <w:rFonts w:ascii="Times New Roman" w:hAnsi="Times New Roman"/>
          <w:color w:val="000000"/>
          <w:spacing w:val="-3"/>
          <w:szCs w:val="28"/>
          <w:u w:val="none"/>
        </w:rPr>
        <w:t>мые педагогами дополнительного образования. Образовательные программы  регулируют деятельность всех участников образова</w:t>
      </w:r>
      <w:r w:rsidRPr="00761F0C">
        <w:rPr>
          <w:rFonts w:ascii="Times New Roman" w:hAnsi="Times New Roman"/>
          <w:color w:val="000000"/>
          <w:spacing w:val="-2"/>
          <w:szCs w:val="28"/>
          <w:u w:val="none"/>
        </w:rPr>
        <w:t>тельного процесса,  и отражают многообразие направлений (5 направленностей)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>.</w:t>
      </w:r>
      <w:r w:rsidRPr="00761F0C">
        <w:rPr>
          <w:rFonts w:ascii="Times New Roman" w:hAnsi="Times New Roman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По мнению 80% из числа  опрошенных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  - администраторов, педагогов, родителей - имеющиеся образовательные программы и результаты их реализации отвечают запросам детей и их родителей. </w:t>
      </w:r>
    </w:p>
    <w:p w:rsidR="00761F0C" w:rsidRPr="00664BB6" w:rsidRDefault="00761F0C" w:rsidP="00761F0C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0" w:firstLine="360"/>
        <w:jc w:val="both"/>
        <w:rPr>
          <w:rFonts w:ascii="Times New Roman" w:hAnsi="Times New Roman"/>
          <w:szCs w:val="28"/>
          <w:u w:val="none"/>
        </w:rPr>
      </w:pPr>
      <w:r w:rsidRPr="00664BB6">
        <w:rPr>
          <w:rFonts w:ascii="Times New Roman" w:hAnsi="Times New Roman"/>
          <w:color w:val="000000"/>
          <w:spacing w:val="-3"/>
          <w:szCs w:val="28"/>
          <w:u w:val="none"/>
        </w:rPr>
        <w:t xml:space="preserve">Слабым звеном качества образования в ДДТ является </w:t>
      </w:r>
      <w:r w:rsidRPr="00ED1BCE">
        <w:rPr>
          <w:rFonts w:ascii="Times New Roman" w:hAnsi="Times New Roman"/>
          <w:iCs/>
          <w:color w:val="000000"/>
          <w:spacing w:val="-3"/>
          <w:szCs w:val="28"/>
          <w:u w:val="none"/>
        </w:rPr>
        <w:t>информатизация образовательного процесса.</w:t>
      </w:r>
      <w:r w:rsidRPr="00ED1BCE">
        <w:rPr>
          <w:rFonts w:ascii="Times New Roman" w:hAnsi="Times New Roman"/>
          <w:b/>
          <w:bCs/>
          <w:iCs/>
          <w:color w:val="000000"/>
          <w:spacing w:val="-3"/>
          <w:szCs w:val="28"/>
          <w:u w:val="none"/>
        </w:rPr>
        <w:t xml:space="preserve"> </w:t>
      </w:r>
      <w:r w:rsidRPr="00ED1BCE">
        <w:rPr>
          <w:rFonts w:ascii="Times New Roman" w:hAnsi="Times New Roman"/>
          <w:color w:val="000000"/>
          <w:spacing w:val="-3"/>
          <w:szCs w:val="28"/>
          <w:u w:val="none"/>
        </w:rPr>
        <w:t xml:space="preserve">Здесь </w:t>
      </w:r>
      <w:r w:rsidRPr="00ED1BCE">
        <w:rPr>
          <w:rFonts w:ascii="Times New Roman" w:hAnsi="Times New Roman"/>
          <w:color w:val="000000"/>
          <w:spacing w:val="-4"/>
          <w:szCs w:val="28"/>
          <w:u w:val="none"/>
        </w:rPr>
        <w:t>следует отметить следующие причины</w:t>
      </w:r>
      <w:r w:rsidRPr="00664BB6">
        <w:rPr>
          <w:rFonts w:ascii="Times New Roman" w:hAnsi="Times New Roman"/>
          <w:color w:val="000000"/>
          <w:spacing w:val="-4"/>
          <w:szCs w:val="28"/>
          <w:u w:val="none"/>
        </w:rPr>
        <w:t>: низкий уровень удовлетворенности педагогов дополнитель</w:t>
      </w:r>
      <w:r w:rsidRPr="00664BB6">
        <w:rPr>
          <w:rFonts w:ascii="Times New Roman" w:hAnsi="Times New Roman"/>
          <w:color w:val="000000"/>
          <w:spacing w:val="-5"/>
          <w:szCs w:val="28"/>
          <w:u w:val="none"/>
        </w:rPr>
        <w:t xml:space="preserve">ного образования средствами информатизации и программными продуктами к </w:t>
      </w:r>
      <w:r w:rsidRPr="00664BB6">
        <w:rPr>
          <w:rFonts w:ascii="Times New Roman" w:hAnsi="Times New Roman"/>
          <w:color w:val="000000"/>
          <w:spacing w:val="-4"/>
          <w:szCs w:val="28"/>
          <w:u w:val="none"/>
        </w:rPr>
        <w:t>ним,</w:t>
      </w:r>
      <w:r w:rsidRPr="00664BB6">
        <w:rPr>
          <w:rFonts w:ascii="Times New Roman" w:hAnsi="Times New Roman"/>
          <w:color w:val="000000"/>
          <w:spacing w:val="-2"/>
          <w:szCs w:val="28"/>
          <w:u w:val="none"/>
        </w:rPr>
        <w:t xml:space="preserve"> недостаточная компетентность </w:t>
      </w:r>
      <w:r w:rsidRPr="00664BB6">
        <w:rPr>
          <w:rFonts w:ascii="Times New Roman" w:hAnsi="Times New Roman"/>
          <w:color w:val="000000"/>
          <w:spacing w:val="-6"/>
          <w:szCs w:val="28"/>
          <w:u w:val="none"/>
        </w:rPr>
        <w:t>ряда специалистов дополнительного образования в вопросах информатизации.</w:t>
      </w:r>
      <w:r w:rsidRPr="00664BB6">
        <w:rPr>
          <w:rFonts w:ascii="Times New Roman" w:hAnsi="Times New Roman"/>
          <w:color w:val="000000"/>
          <w:spacing w:val="-5"/>
          <w:szCs w:val="28"/>
          <w:u w:val="none"/>
        </w:rPr>
        <w:t xml:space="preserve"> Данный факт свидетельствует о том, что повышение компьютерной грамотности спе</w:t>
      </w:r>
      <w:r w:rsidRPr="00664BB6">
        <w:rPr>
          <w:rFonts w:ascii="Times New Roman" w:hAnsi="Times New Roman"/>
          <w:color w:val="000000"/>
          <w:spacing w:val="-6"/>
          <w:szCs w:val="28"/>
          <w:u w:val="none"/>
        </w:rPr>
        <w:t>циалистов дополнительного образования должно стать, учитывая актуальность информатизации системы образования, предметом особого внимания, как руко</w:t>
      </w:r>
      <w:r w:rsidRPr="00664BB6">
        <w:rPr>
          <w:rFonts w:ascii="Times New Roman" w:hAnsi="Times New Roman"/>
          <w:color w:val="000000"/>
          <w:spacing w:val="-5"/>
          <w:szCs w:val="28"/>
          <w:u w:val="none"/>
        </w:rPr>
        <w:t>водителей структурных подразделений, так и методических служб ДДТ.</w:t>
      </w:r>
    </w:p>
    <w:p w:rsidR="00761F0C" w:rsidRPr="00ED1BCE" w:rsidRDefault="00761F0C" w:rsidP="00761F0C">
      <w:pPr>
        <w:numPr>
          <w:ilvl w:val="0"/>
          <w:numId w:val="31"/>
        </w:numPr>
        <w:shd w:val="clear" w:color="auto" w:fill="FFFFFF"/>
        <w:ind w:left="0" w:right="5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color w:val="000000"/>
          <w:szCs w:val="28"/>
          <w:u w:val="none"/>
        </w:rPr>
        <w:t xml:space="preserve">В ДДТ созданы условия для </w:t>
      </w:r>
      <w:r w:rsidRPr="00ED1BCE">
        <w:rPr>
          <w:rFonts w:ascii="Times New Roman" w:hAnsi="Times New Roman"/>
          <w:iCs/>
          <w:color w:val="000000"/>
          <w:szCs w:val="28"/>
          <w:u w:val="none"/>
        </w:rPr>
        <w:t>взаимного общения обучающихся, их родителей и педагогов,</w:t>
      </w:r>
      <w:r w:rsidRPr="00ED1BCE">
        <w:rPr>
          <w:rFonts w:ascii="Times New Roman" w:hAnsi="Times New Roman"/>
          <w:color w:val="000000"/>
          <w:szCs w:val="28"/>
          <w:u w:val="none"/>
        </w:rPr>
        <w:t xml:space="preserve"> что дает возможность, научится общаться с взрослыми и сверстниками, найти новых друзей.</w:t>
      </w:r>
      <w:r w:rsidRPr="00ED1BCE">
        <w:rPr>
          <w:rFonts w:ascii="Times New Roman" w:hAnsi="Times New Roman"/>
          <w:color w:val="000000"/>
          <w:spacing w:val="-1"/>
          <w:szCs w:val="28"/>
          <w:u w:val="none"/>
        </w:rPr>
        <w:t xml:space="preserve"> Дети также испытывают чувство комфорта, занимаясь в творческих коллективах ДДТ, выражая удовлетворение от совместного общения, взаимоот</w:t>
      </w:r>
      <w:r w:rsidRPr="00ED1BCE">
        <w:rPr>
          <w:rFonts w:ascii="Times New Roman" w:hAnsi="Times New Roman"/>
          <w:color w:val="000000"/>
          <w:szCs w:val="28"/>
          <w:u w:val="none"/>
        </w:rPr>
        <w:t>ношений в коллективе и выражая готовность помогать своим друзьям.</w:t>
      </w:r>
    </w:p>
    <w:p w:rsidR="00761F0C" w:rsidRPr="00ED1BCE" w:rsidRDefault="00761F0C" w:rsidP="00761F0C">
      <w:pPr>
        <w:numPr>
          <w:ilvl w:val="0"/>
          <w:numId w:val="31"/>
        </w:numPr>
        <w:shd w:val="clear" w:color="auto" w:fill="FFFFFF"/>
        <w:tabs>
          <w:tab w:val="left" w:pos="509"/>
        </w:tabs>
        <w:ind w:left="0" w:firstLine="360"/>
        <w:jc w:val="both"/>
        <w:rPr>
          <w:rFonts w:ascii="Times New Roman" w:hAnsi="Times New Roman"/>
          <w:color w:val="000000"/>
          <w:spacing w:val="3"/>
          <w:szCs w:val="28"/>
          <w:u w:val="none"/>
        </w:rPr>
      </w:pPr>
      <w:r w:rsidRPr="00ED1BCE">
        <w:rPr>
          <w:rFonts w:ascii="Times New Roman" w:hAnsi="Times New Roman"/>
          <w:color w:val="000000"/>
          <w:spacing w:val="2"/>
          <w:szCs w:val="28"/>
          <w:u w:val="none"/>
        </w:rPr>
        <w:lastRenderedPageBreak/>
        <w:t xml:space="preserve">Обеспечению качества образования  способствует  </w:t>
      </w:r>
      <w:r w:rsidRPr="00ED1BCE">
        <w:rPr>
          <w:rFonts w:ascii="Times New Roman" w:hAnsi="Times New Roman"/>
          <w:color w:val="000000"/>
          <w:spacing w:val="-1"/>
          <w:szCs w:val="28"/>
          <w:u w:val="none"/>
        </w:rPr>
        <w:t xml:space="preserve">высокая </w:t>
      </w:r>
      <w:r w:rsidRPr="00ED1BCE">
        <w:rPr>
          <w:rFonts w:ascii="Times New Roman" w:hAnsi="Times New Roman"/>
          <w:iCs/>
          <w:color w:val="000000"/>
          <w:spacing w:val="-1"/>
          <w:szCs w:val="28"/>
          <w:u w:val="none"/>
        </w:rPr>
        <w:t>квалификация педагогических кадров</w:t>
      </w:r>
      <w:r w:rsidRPr="00ED1BCE">
        <w:rPr>
          <w:rFonts w:ascii="Times New Roman" w:hAnsi="Times New Roman"/>
          <w:b/>
          <w:bCs/>
          <w:iCs/>
          <w:color w:val="000000"/>
          <w:spacing w:val="-1"/>
          <w:szCs w:val="28"/>
          <w:u w:val="none"/>
        </w:rPr>
        <w:t xml:space="preserve"> </w:t>
      </w:r>
      <w:r w:rsidRPr="00ED1BCE">
        <w:rPr>
          <w:rFonts w:ascii="Times New Roman" w:hAnsi="Times New Roman"/>
          <w:color w:val="000000"/>
          <w:spacing w:val="-1"/>
          <w:szCs w:val="28"/>
          <w:u w:val="none"/>
        </w:rPr>
        <w:t>ДДТ. Предметная и психоло</w:t>
      </w:r>
      <w:r w:rsidRPr="00ED1BCE">
        <w:rPr>
          <w:rFonts w:ascii="Times New Roman" w:hAnsi="Times New Roman"/>
          <w:color w:val="000000"/>
          <w:spacing w:val="3"/>
          <w:szCs w:val="28"/>
          <w:u w:val="none"/>
        </w:rPr>
        <w:t>го-педагогическая компетентность большинства педагогов на высоком профессиональном уровне</w:t>
      </w:r>
    </w:p>
    <w:p w:rsidR="00761F0C" w:rsidRPr="00761F0C" w:rsidRDefault="00761F0C" w:rsidP="00761F0C">
      <w:pPr>
        <w:shd w:val="clear" w:color="auto" w:fill="FFFFFF"/>
        <w:ind w:left="10" w:right="10" w:firstLine="302"/>
        <w:jc w:val="both"/>
        <w:rPr>
          <w:rFonts w:ascii="Times New Roman" w:hAnsi="Times New Roman"/>
          <w:spacing w:val="-1"/>
          <w:szCs w:val="28"/>
          <w:u w:val="none"/>
        </w:rPr>
      </w:pPr>
      <w:r w:rsidRPr="00761F0C">
        <w:rPr>
          <w:rFonts w:ascii="Times New Roman" w:hAnsi="Times New Roman"/>
          <w:spacing w:val="-1"/>
          <w:szCs w:val="28"/>
          <w:u w:val="none"/>
        </w:rPr>
        <w:t xml:space="preserve">Таким образом, результаты  </w:t>
      </w:r>
      <w:r w:rsidRPr="00761F0C">
        <w:rPr>
          <w:rFonts w:ascii="Times New Roman" w:hAnsi="Times New Roman"/>
          <w:szCs w:val="28"/>
          <w:u w:val="none"/>
        </w:rPr>
        <w:t>деятельность ДДТ характеризуется довольно высоким уровнем качества до</w:t>
      </w:r>
      <w:r w:rsidRPr="00761F0C">
        <w:rPr>
          <w:rFonts w:ascii="Times New Roman" w:hAnsi="Times New Roman"/>
          <w:spacing w:val="-1"/>
          <w:szCs w:val="28"/>
          <w:u w:val="none"/>
        </w:rPr>
        <w:t>полнительного образования. Вместе с тем,  выявлены, с одной сто</w:t>
      </w:r>
      <w:r w:rsidRPr="00761F0C">
        <w:rPr>
          <w:rFonts w:ascii="Times New Roman" w:hAnsi="Times New Roman"/>
          <w:spacing w:val="-2"/>
          <w:szCs w:val="28"/>
          <w:u w:val="none"/>
        </w:rPr>
        <w:t>роны, круг проблем, связанных с оценкой качества образования в ДДТ и пер</w:t>
      </w:r>
      <w:r w:rsidRPr="00761F0C">
        <w:rPr>
          <w:rFonts w:ascii="Times New Roman" w:hAnsi="Times New Roman"/>
          <w:spacing w:val="-1"/>
          <w:szCs w:val="28"/>
          <w:u w:val="none"/>
        </w:rPr>
        <w:t>спектив их деятельности, с другой стороны - «узкие» места и проблемные зоны.</w:t>
      </w:r>
    </w:p>
    <w:p w:rsidR="00761F0C" w:rsidRPr="00761F0C" w:rsidRDefault="00761F0C" w:rsidP="00761F0C">
      <w:pPr>
        <w:shd w:val="clear" w:color="auto" w:fill="FFFFFF"/>
        <w:ind w:left="10" w:right="10" w:firstLine="302"/>
        <w:jc w:val="both"/>
        <w:rPr>
          <w:rFonts w:ascii="Times New Roman" w:hAnsi="Times New Roman"/>
          <w:szCs w:val="28"/>
          <w:u w:val="none"/>
        </w:rPr>
      </w:pPr>
    </w:p>
    <w:p w:rsidR="00761F0C" w:rsidRPr="00761F0C" w:rsidRDefault="00761F0C" w:rsidP="00761F0C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t>Для выявления потенциала развития МБУ ДО ДДТ составлен анализ, который позволил выявить сильные и слабые стороны (внутренние факторы), перспективные возможности и риски развития (внешние факторы).</w:t>
      </w:r>
    </w:p>
    <w:p w:rsidR="00761F0C" w:rsidRPr="003C1824" w:rsidRDefault="003C1824" w:rsidP="003C1824">
      <w:pPr>
        <w:pStyle w:val="23"/>
        <w:spacing w:after="0" w:line="240" w:lineRule="auto"/>
        <w:ind w:left="0"/>
        <w:jc w:val="right"/>
        <w:outlineLvl w:val="0"/>
        <w:rPr>
          <w:rFonts w:ascii="Times New Roman" w:hAnsi="Times New Roman"/>
          <w:bCs/>
          <w:i/>
          <w:spacing w:val="-6"/>
          <w:sz w:val="24"/>
          <w:u w:val="none"/>
        </w:rPr>
      </w:pPr>
      <w:r w:rsidRPr="003C1824">
        <w:rPr>
          <w:rFonts w:ascii="Times New Roman" w:hAnsi="Times New Roman"/>
          <w:bCs/>
          <w:i/>
          <w:spacing w:val="-6"/>
          <w:sz w:val="24"/>
          <w:u w:val="none"/>
        </w:rPr>
        <w:t>Таблица 7</w:t>
      </w:r>
    </w:p>
    <w:tbl>
      <w:tblPr>
        <w:tblW w:w="9910" w:type="dxa"/>
        <w:tblInd w:w="-106" w:type="dxa"/>
        <w:tblLayout w:type="fixed"/>
        <w:tblLook w:val="00A0"/>
      </w:tblPr>
      <w:tblGrid>
        <w:gridCol w:w="5015"/>
        <w:gridCol w:w="4895"/>
      </w:tblGrid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>(сильные стороны)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0C" w:rsidRPr="00664BB6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664BB6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(слабые стороны)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F0C" w:rsidRPr="00761F0C" w:rsidRDefault="00761F0C" w:rsidP="00761F0C">
            <w:pPr>
              <w:numPr>
                <w:ilvl w:val="0"/>
                <w:numId w:val="27"/>
              </w:numPr>
              <w:tabs>
                <w:tab w:val="left" w:pos="-452"/>
                <w:tab w:val="left" w:pos="397"/>
              </w:tabs>
              <w:suppressAutoHyphens/>
              <w:snapToGrid w:val="0"/>
              <w:ind w:left="397" w:hanging="397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История, традиции, позитивный имидж ДДТ;</w:t>
            </w:r>
          </w:p>
          <w:p w:rsidR="00761F0C" w:rsidRPr="00761F0C" w:rsidRDefault="008677F2" w:rsidP="00E8505D">
            <w:pPr>
              <w:tabs>
                <w:tab w:val="right" w:pos="8504"/>
              </w:tabs>
              <w:ind w:right="616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2.с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плочённый увлечённый высокопрофессиональный педагогический коллектив, поддержка деятельности учрежден</w:t>
            </w:r>
            <w:r>
              <w:rPr>
                <w:rFonts w:ascii="Times New Roman" w:hAnsi="Times New Roman"/>
                <w:szCs w:val="28"/>
                <w:u w:val="none"/>
              </w:rPr>
              <w:t>ия родительской общественностью;</w:t>
            </w:r>
          </w:p>
          <w:p w:rsidR="00761F0C" w:rsidRPr="00761F0C" w:rsidRDefault="008677F2" w:rsidP="00E8505D">
            <w:pPr>
              <w:tabs>
                <w:tab w:val="left" w:pos="-452"/>
                <w:tab w:val="left" w:pos="397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3.а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вторитет директора;</w:t>
            </w:r>
          </w:p>
          <w:p w:rsidR="00761F0C" w:rsidRPr="00761F0C" w:rsidRDefault="008677F2" w:rsidP="00761F0C">
            <w:pPr>
              <w:pStyle w:val="af0"/>
              <w:numPr>
                <w:ilvl w:val="0"/>
                <w:numId w:val="30"/>
              </w:numPr>
              <w:tabs>
                <w:tab w:val="left" w:pos="-452"/>
                <w:tab w:val="left" w:pos="284"/>
              </w:tabs>
              <w:suppressAutoHyphens/>
              <w:ind w:left="142" w:hanging="142"/>
              <w:contextualSpacing w:val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в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ысокий уровень учебно-методического и  обеспечения образовательной деятельности;</w:t>
            </w:r>
          </w:p>
          <w:p w:rsidR="00761F0C" w:rsidRPr="00761F0C" w:rsidRDefault="008677F2" w:rsidP="00761F0C">
            <w:pPr>
              <w:pStyle w:val="23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pacing w:val="-6"/>
                <w:szCs w:val="28"/>
                <w:u w:val="none"/>
              </w:rPr>
            </w:pPr>
            <w:r>
              <w:rPr>
                <w:rFonts w:ascii="Times New Roman" w:hAnsi="Times New Roman"/>
                <w:spacing w:val="-6"/>
                <w:szCs w:val="28"/>
                <w:u w:val="none"/>
              </w:rPr>
              <w:t>н</w:t>
            </w:r>
            <w:r w:rsidR="00761F0C" w:rsidRPr="00761F0C">
              <w:rPr>
                <w:rFonts w:ascii="Times New Roman" w:hAnsi="Times New Roman"/>
                <w:spacing w:val="-6"/>
                <w:szCs w:val="28"/>
                <w:u w:val="none"/>
              </w:rPr>
              <w:t>аличие достаточно полной инфраструктуры образовательного учреждения, способного обеспечить доступность дополнительного образования с широким спектром вариативных образовательных услуг;</w:t>
            </w:r>
          </w:p>
          <w:p w:rsidR="00761F0C" w:rsidRPr="00761F0C" w:rsidRDefault="008677F2" w:rsidP="00E8505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6.в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ысокий уровень реализуемых образовательных и досуговых программ, достижений учащихся</w:t>
            </w:r>
            <w:r>
              <w:rPr>
                <w:rFonts w:ascii="Times New Roman" w:hAnsi="Times New Roman"/>
                <w:szCs w:val="28"/>
                <w:u w:val="none"/>
              </w:rPr>
              <w:t>;</w:t>
            </w:r>
          </w:p>
          <w:p w:rsidR="00761F0C" w:rsidRPr="00761F0C" w:rsidRDefault="00761F0C" w:rsidP="00E8505D">
            <w:pPr>
              <w:tabs>
                <w:tab w:val="left" w:pos="-452"/>
                <w:tab w:val="left" w:pos="397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7.развитая связь с общественностью и поддержка на уровне района, города,  за счет активного участия в городских и региональных мероприятиях;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0C" w:rsidRPr="00664BB6" w:rsidRDefault="00761F0C" w:rsidP="00E8505D">
            <w:pPr>
              <w:tabs>
                <w:tab w:val="left" w:pos="-108"/>
                <w:tab w:val="left" w:pos="46"/>
                <w:tab w:val="left" w:pos="360"/>
              </w:tabs>
              <w:suppressAutoHyphens/>
              <w:snapToGrid w:val="0"/>
              <w:ind w:left="720" w:right="-35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</w:p>
          <w:p w:rsidR="00761F0C" w:rsidRPr="00664BB6" w:rsidRDefault="008677F2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46"/>
                <w:tab w:val="left" w:pos="329"/>
                <w:tab w:val="left" w:pos="360"/>
              </w:tabs>
              <w:suppressAutoHyphens/>
              <w:snapToGrid w:val="0"/>
              <w:ind w:left="329" w:right="-35" w:hanging="283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664BB6">
              <w:rPr>
                <w:rFonts w:ascii="Times New Roman" w:hAnsi="Times New Roman"/>
                <w:szCs w:val="28"/>
                <w:u w:val="none"/>
              </w:rPr>
              <w:t>Н</w:t>
            </w:r>
            <w:r w:rsidR="00761F0C" w:rsidRPr="00664BB6">
              <w:rPr>
                <w:rFonts w:ascii="Times New Roman" w:hAnsi="Times New Roman"/>
                <w:szCs w:val="28"/>
                <w:u w:val="none"/>
              </w:rPr>
              <w:t>едостаточное использование информационных технологий в образовательном процессе;</w:t>
            </w:r>
          </w:p>
          <w:p w:rsidR="00761F0C" w:rsidRPr="00664BB6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664BB6">
              <w:rPr>
                <w:rFonts w:ascii="Times New Roman" w:hAnsi="Times New Roman"/>
                <w:szCs w:val="28"/>
                <w:u w:val="none"/>
              </w:rPr>
              <w:t xml:space="preserve">  недостаточное включение педагогов в реализацию прогрес</w:t>
            </w:r>
            <w:r w:rsidR="008677F2" w:rsidRPr="00664BB6">
              <w:rPr>
                <w:rFonts w:ascii="Times New Roman" w:hAnsi="Times New Roman"/>
                <w:szCs w:val="28"/>
                <w:u w:val="none"/>
              </w:rPr>
              <w:t>сивных образовательных проектов ориентированных на детей с различными образовательными потребностями</w:t>
            </w:r>
          </w:p>
          <w:p w:rsidR="00761F0C" w:rsidRPr="00664BB6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664BB6">
              <w:rPr>
                <w:rFonts w:ascii="Times New Roman" w:hAnsi="Times New Roman"/>
                <w:szCs w:val="28"/>
                <w:u w:val="none"/>
              </w:rPr>
              <w:t xml:space="preserve">  недостаточная материально-техническая база для развития программ технической направленности</w:t>
            </w:r>
            <w:r w:rsidR="008677F2" w:rsidRPr="00664BB6">
              <w:rPr>
                <w:rFonts w:ascii="Times New Roman" w:hAnsi="Times New Roman"/>
                <w:szCs w:val="28"/>
                <w:u w:val="none"/>
              </w:rPr>
              <w:t>;</w:t>
            </w:r>
          </w:p>
          <w:p w:rsidR="00761F0C" w:rsidRPr="00664BB6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664BB6">
              <w:rPr>
                <w:rFonts w:ascii="Times New Roman" w:hAnsi="Times New Roman"/>
                <w:szCs w:val="28"/>
                <w:u w:val="none"/>
              </w:rPr>
              <w:t xml:space="preserve"> старение педагогического коллектива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(благоприятные возможности)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0C" w:rsidRPr="00664BB6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664BB6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(угрозы, тревоги, препятствия)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F0C" w:rsidRPr="00761F0C" w:rsidRDefault="00761F0C" w:rsidP="00761F0C">
            <w:pPr>
              <w:numPr>
                <w:ilvl w:val="0"/>
                <w:numId w:val="29"/>
              </w:numPr>
              <w:tabs>
                <w:tab w:val="left" w:pos="-519"/>
                <w:tab w:val="left" w:pos="-311"/>
              </w:tabs>
              <w:suppressAutoHyphens/>
              <w:ind w:left="397" w:hanging="284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построение толерантной образовательной среды, обеспечивающей психологическое здоровье для обучающихся, </w:t>
            </w:r>
            <w:r w:rsidRPr="00761F0C">
              <w:rPr>
                <w:rFonts w:ascii="Times New Roman" w:hAnsi="Times New Roman"/>
                <w:szCs w:val="28"/>
                <w:u w:val="none"/>
              </w:rPr>
              <w:lastRenderedPageBreak/>
              <w:t>преподавателей и родителей;</w:t>
            </w:r>
          </w:p>
          <w:p w:rsidR="00761F0C" w:rsidRPr="00761F0C" w:rsidRDefault="00761F0C" w:rsidP="00761F0C">
            <w:pPr>
              <w:numPr>
                <w:ilvl w:val="0"/>
                <w:numId w:val="29"/>
              </w:numPr>
              <w:tabs>
                <w:tab w:val="left" w:pos="-519"/>
                <w:tab w:val="left" w:pos="-311"/>
              </w:tabs>
              <w:suppressAutoHyphens/>
              <w:ind w:left="397" w:hanging="284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позитивные ориентиры развития системы образования страны, представленные в концепции развития дополнительного образования</w:t>
            </w:r>
          </w:p>
          <w:p w:rsidR="00761F0C" w:rsidRPr="00761F0C" w:rsidRDefault="00761F0C" w:rsidP="00E8505D">
            <w:pPr>
              <w:tabs>
                <w:tab w:val="left" w:pos="-519"/>
                <w:tab w:val="left" w:pos="-311"/>
              </w:tabs>
              <w:suppressAutoHyphens/>
              <w:ind w:left="397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3.изменение понятия качества дополнительного образования, что позволит сформировать:</w:t>
            </w:r>
          </w:p>
          <w:p w:rsidR="00761F0C" w:rsidRPr="00761F0C" w:rsidRDefault="00761F0C" w:rsidP="00E8505D">
            <w:pPr>
              <w:ind w:left="36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-новое содержание дополнительного образования</w:t>
            </w:r>
          </w:p>
          <w:p w:rsidR="00761F0C" w:rsidRPr="00761F0C" w:rsidRDefault="00761F0C" w:rsidP="00E8505D">
            <w:pPr>
              <w:ind w:left="36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-требования к результатам освоения дополнительных образовательных программ и условиям их реализации</w:t>
            </w:r>
          </w:p>
          <w:p w:rsidR="00761F0C" w:rsidRPr="00761F0C" w:rsidRDefault="00761F0C" w:rsidP="00E8505D">
            <w:pPr>
              <w:tabs>
                <w:tab w:val="left" w:pos="-519"/>
                <w:tab w:val="left" w:pos="-311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     - условия взаимодействия с социальными партнерами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0C" w:rsidRPr="00664BB6" w:rsidRDefault="00761F0C" w:rsidP="00761F0C">
            <w:pPr>
              <w:numPr>
                <w:ilvl w:val="1"/>
                <w:numId w:val="29"/>
              </w:numPr>
              <w:tabs>
                <w:tab w:val="left" w:pos="-108"/>
                <w:tab w:val="left" w:pos="329"/>
              </w:tabs>
              <w:suppressAutoHyphens/>
              <w:ind w:left="329" w:hanging="283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664BB6">
              <w:rPr>
                <w:rFonts w:ascii="Times New Roman" w:hAnsi="Times New Roman"/>
                <w:szCs w:val="28"/>
                <w:u w:val="none"/>
              </w:rPr>
              <w:lastRenderedPageBreak/>
              <w:t xml:space="preserve">перегрузка учащихся в школе, её значительное возрастание в старших классах, что ведет к снижению посещаемости </w:t>
            </w:r>
            <w:r w:rsidRPr="00664BB6">
              <w:rPr>
                <w:rFonts w:ascii="Times New Roman" w:hAnsi="Times New Roman"/>
                <w:szCs w:val="28"/>
                <w:u w:val="none"/>
              </w:rPr>
              <w:lastRenderedPageBreak/>
              <w:t>обучающихся старшей возрастной группы.</w:t>
            </w:r>
          </w:p>
          <w:p w:rsidR="00761F0C" w:rsidRPr="00664BB6" w:rsidRDefault="00761F0C" w:rsidP="008677F2">
            <w:pPr>
              <w:tabs>
                <w:tab w:val="left" w:pos="-108"/>
                <w:tab w:val="left" w:pos="329"/>
              </w:tabs>
              <w:suppressAutoHyphens/>
              <w:ind w:left="329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</w:p>
        </w:tc>
      </w:tr>
    </w:tbl>
    <w:p w:rsidR="0077259F" w:rsidRPr="00761F0C" w:rsidRDefault="0077259F" w:rsidP="0077259F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lastRenderedPageBreak/>
        <w:t xml:space="preserve">Таким образом, проведенный анализ подтверждает, что образовательная среда имеет все необходимые предпосылки для дальнейшего развития и </w:t>
      </w:r>
      <w:r>
        <w:rPr>
          <w:rFonts w:ascii="Times New Roman" w:hAnsi="Times New Roman"/>
          <w:szCs w:val="28"/>
          <w:u w:val="none"/>
        </w:rPr>
        <w:t>позволяет</w:t>
      </w:r>
      <w:r w:rsidRPr="00761F0C">
        <w:rPr>
          <w:rFonts w:ascii="Times New Roman" w:hAnsi="Times New Roman"/>
          <w:szCs w:val="28"/>
          <w:u w:val="none"/>
        </w:rPr>
        <w:t xml:space="preserve"> населению получать качественные образовательные услуги в с</w:t>
      </w:r>
      <w:r>
        <w:rPr>
          <w:rFonts w:ascii="Times New Roman" w:hAnsi="Times New Roman"/>
          <w:szCs w:val="28"/>
          <w:u w:val="none"/>
        </w:rPr>
        <w:t>оответствии со своими запросами и определяет основные направлени</w:t>
      </w:r>
      <w:r w:rsidR="00664BB6">
        <w:rPr>
          <w:rFonts w:ascii="Times New Roman" w:hAnsi="Times New Roman"/>
          <w:szCs w:val="28"/>
          <w:u w:val="none"/>
        </w:rPr>
        <w:t>я деятельности.</w:t>
      </w:r>
      <w:r>
        <w:rPr>
          <w:rFonts w:ascii="Times New Roman" w:hAnsi="Times New Roman"/>
          <w:szCs w:val="28"/>
          <w:u w:val="none"/>
        </w:rPr>
        <w:t xml:space="preserve"> 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>
        <w:rPr>
          <w:rFonts w:ascii="Times New Roman" w:hAnsi="Times New Roman"/>
          <w:bCs/>
          <w:u w:val="none"/>
        </w:rPr>
        <w:t xml:space="preserve"> </w:t>
      </w:r>
      <w:r w:rsidR="003E19B1" w:rsidRPr="003E19B1">
        <w:rPr>
          <w:rFonts w:ascii="Times New Roman" w:hAnsi="Times New Roman"/>
          <w:bCs/>
          <w:u w:val="none"/>
        </w:rPr>
        <w:t xml:space="preserve">Направление </w:t>
      </w:r>
      <w:r>
        <w:rPr>
          <w:rFonts w:ascii="Times New Roman" w:hAnsi="Times New Roman"/>
          <w:bCs/>
          <w:u w:val="none"/>
        </w:rPr>
        <w:t>-</w:t>
      </w:r>
      <w:r w:rsidR="003E19B1" w:rsidRPr="003E19B1">
        <w:rPr>
          <w:rFonts w:ascii="Times New Roman" w:hAnsi="Times New Roman"/>
          <w:b/>
          <w:bCs/>
          <w:u w:val="none"/>
        </w:rPr>
        <w:t xml:space="preserve"> </w:t>
      </w:r>
      <w:r w:rsidR="003E19B1" w:rsidRPr="003E19B1">
        <w:rPr>
          <w:rFonts w:ascii="Times New Roman" w:hAnsi="Times New Roman"/>
          <w:u w:val="none"/>
        </w:rPr>
        <w:t xml:space="preserve">Обеспечение условий по организации образовательного пространства, расширяющего возможности развития «разного обучающегося» - талантливого, с ограниченными возможностями здоровья и особыми потребностями,  сироты и ребенка из многодетной семьи (интегрированные образовательные среды, </w:t>
      </w:r>
      <w:r w:rsidR="003E19B1" w:rsidRPr="0077259F">
        <w:rPr>
          <w:rFonts w:ascii="Times New Roman" w:hAnsi="Times New Roman"/>
          <w:u w:val="none"/>
        </w:rPr>
        <w:t>индивидуальные образовательные маршруты)</w:t>
      </w:r>
    </w:p>
    <w:p w:rsidR="0077259F" w:rsidRPr="0077259F" w:rsidRDefault="0077259F" w:rsidP="0077259F">
      <w:pPr>
        <w:tabs>
          <w:tab w:val="left" w:pos="900"/>
        </w:tabs>
        <w:ind w:firstLine="5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Cs/>
          <w:spacing w:val="-6"/>
          <w:szCs w:val="28"/>
          <w:u w:val="none"/>
        </w:rPr>
        <w:t>Задачи</w:t>
      </w:r>
      <w:r w:rsidRPr="0077259F">
        <w:rPr>
          <w:rFonts w:ascii="Times New Roman" w:hAnsi="Times New Roman"/>
          <w:bCs/>
          <w:spacing w:val="-6"/>
          <w:szCs w:val="28"/>
          <w:u w:val="none"/>
        </w:rPr>
        <w:t>:</w:t>
      </w:r>
      <w:r w:rsidRPr="0077259F">
        <w:rPr>
          <w:rFonts w:ascii="Times New Roman" w:hAnsi="Times New Roman"/>
          <w:u w:val="none"/>
        </w:rPr>
        <w:t xml:space="preserve"> Изучение потребностей детей, подростков и их родителей, а так же молодежи в сфере дополнительного образования детей.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 w:rsidRPr="0077259F">
        <w:rPr>
          <w:rFonts w:ascii="Times New Roman" w:hAnsi="Times New Roman"/>
          <w:u w:val="none"/>
        </w:rPr>
        <w:t>Внедрение и реализация инновационных  программ, ориентированных на различные категории школьников и молодежи.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u w:val="none"/>
        </w:rPr>
      </w:pPr>
      <w:r w:rsidRPr="0077259F">
        <w:rPr>
          <w:rFonts w:ascii="Times New Roman" w:hAnsi="Times New Roman"/>
          <w:u w:val="none"/>
        </w:rPr>
        <w:t>Совершенствование информационно-коммуникационного обеспечения образовательного процесса</w:t>
      </w:r>
      <w:r w:rsidR="00BE2DCE">
        <w:rPr>
          <w:rFonts w:ascii="Times New Roman" w:hAnsi="Times New Roman"/>
          <w:u w:val="none"/>
        </w:rPr>
        <w:t>.</w:t>
      </w:r>
    </w:p>
    <w:p w:rsid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u w:val="none"/>
        </w:rPr>
      </w:pPr>
      <w:r w:rsidRPr="0077259F">
        <w:rPr>
          <w:rFonts w:ascii="Times New Roman" w:hAnsi="Times New Roman"/>
          <w:u w:val="none"/>
        </w:rPr>
        <w:t>Мониторинг эффективности реализации образовательных программ в ДДТ</w:t>
      </w:r>
      <w:r w:rsidR="00BE2DCE">
        <w:rPr>
          <w:rFonts w:ascii="Times New Roman" w:hAnsi="Times New Roman"/>
          <w:u w:val="none"/>
        </w:rPr>
        <w:t>.</w:t>
      </w:r>
    </w:p>
    <w:p w:rsidR="00ED1BCE" w:rsidRPr="0077259F" w:rsidRDefault="009A4836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>
        <w:rPr>
          <w:rFonts w:ascii="Times New Roman" w:hAnsi="Times New Roman"/>
          <w:u w:val="none"/>
        </w:rPr>
        <w:t>Реализация программ технического творчества.</w:t>
      </w:r>
    </w:p>
    <w:p w:rsidR="00F55083" w:rsidRDefault="00F5508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F55083" w:rsidRDefault="00F5508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3E13C8" w:rsidRDefault="003E13C8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Pr="00D53950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4C0847" w:rsidRDefault="004C0847" w:rsidP="004C0847"/>
    <w:p w:rsidR="00A9705F" w:rsidRPr="008B125D" w:rsidRDefault="00A9705F" w:rsidP="00A9705F">
      <w:pPr>
        <w:rPr>
          <w:rFonts w:ascii="Times New Roman" w:hAnsi="Times New Roman"/>
          <w:sz w:val="24"/>
          <w:u w:val="none"/>
        </w:rPr>
      </w:pPr>
    </w:p>
    <w:p w:rsidR="00A9705F" w:rsidRPr="00E73999" w:rsidRDefault="00A9705F" w:rsidP="00615359">
      <w:pPr>
        <w:rPr>
          <w:rFonts w:ascii="Times New Roman" w:hAnsi="Times New Roman"/>
          <w:szCs w:val="28"/>
          <w:u w:val="none"/>
        </w:rPr>
      </w:pPr>
    </w:p>
    <w:p w:rsidR="00615359" w:rsidRDefault="00615359" w:rsidP="00615359">
      <w:pPr>
        <w:ind w:right="57"/>
        <w:jc w:val="both"/>
        <w:rPr>
          <w:rFonts w:ascii="Times New Roman" w:hAnsi="Times New Roman"/>
          <w:szCs w:val="28"/>
          <w:u w:val="none"/>
        </w:rPr>
      </w:pPr>
    </w:p>
    <w:sectPr w:rsidR="00615359" w:rsidSect="005959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Calibri"/>
    <w:charset w:val="00"/>
    <w:family w:val="auto"/>
    <w:pitch w:val="variable"/>
    <w:sig w:usb0="00000001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3964357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27"/>
    <w:multiLevelType w:val="multilevel"/>
    <w:tmpl w:val="E948F352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000002B"/>
    <w:multiLevelType w:val="multi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E3A6955"/>
    <w:multiLevelType w:val="hybridMultilevel"/>
    <w:tmpl w:val="7742BCFC"/>
    <w:lvl w:ilvl="0" w:tplc="92A2D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968BC"/>
    <w:multiLevelType w:val="hybridMultilevel"/>
    <w:tmpl w:val="870A1F24"/>
    <w:lvl w:ilvl="0" w:tplc="E04A0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D62BA"/>
    <w:multiLevelType w:val="hybridMultilevel"/>
    <w:tmpl w:val="813A23C8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3577"/>
    <w:multiLevelType w:val="hybridMultilevel"/>
    <w:tmpl w:val="A23694B0"/>
    <w:lvl w:ilvl="0" w:tplc="92A2D6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32EA2"/>
    <w:multiLevelType w:val="hybridMultilevel"/>
    <w:tmpl w:val="D818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0B5E"/>
    <w:multiLevelType w:val="hybridMultilevel"/>
    <w:tmpl w:val="CE6ED8B2"/>
    <w:lvl w:ilvl="0" w:tplc="78DE5C6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30C01"/>
    <w:multiLevelType w:val="hybridMultilevel"/>
    <w:tmpl w:val="82C2D668"/>
    <w:lvl w:ilvl="0" w:tplc="54C69E5A">
      <w:start w:val="31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844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1A6673"/>
    <w:multiLevelType w:val="hybridMultilevel"/>
    <w:tmpl w:val="412CC20A"/>
    <w:lvl w:ilvl="0" w:tplc="57720F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2D83"/>
    <w:multiLevelType w:val="hybridMultilevel"/>
    <w:tmpl w:val="8E56055C"/>
    <w:lvl w:ilvl="0" w:tplc="FF66A41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5B49B7"/>
    <w:multiLevelType w:val="hybridMultilevel"/>
    <w:tmpl w:val="1C3A6722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C5072"/>
    <w:multiLevelType w:val="hybridMultilevel"/>
    <w:tmpl w:val="41164D52"/>
    <w:lvl w:ilvl="0" w:tplc="96F810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1E06C0A"/>
    <w:multiLevelType w:val="hybridMultilevel"/>
    <w:tmpl w:val="3500BB8A"/>
    <w:lvl w:ilvl="0" w:tplc="57720F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F6908"/>
    <w:multiLevelType w:val="hybridMultilevel"/>
    <w:tmpl w:val="8920F0B2"/>
    <w:lvl w:ilvl="0" w:tplc="1DE65F6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84FA0"/>
    <w:multiLevelType w:val="multilevel"/>
    <w:tmpl w:val="97C28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420B5D"/>
    <w:multiLevelType w:val="hybridMultilevel"/>
    <w:tmpl w:val="30AC99B8"/>
    <w:lvl w:ilvl="0" w:tplc="871A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97132"/>
    <w:multiLevelType w:val="multilevel"/>
    <w:tmpl w:val="A55AF2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A5E89"/>
    <w:multiLevelType w:val="hybridMultilevel"/>
    <w:tmpl w:val="9BD4A18A"/>
    <w:lvl w:ilvl="0" w:tplc="7604DF2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61CD30F5"/>
    <w:multiLevelType w:val="hybridMultilevel"/>
    <w:tmpl w:val="42AAE4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2">
    <w:nsid w:val="663E1388"/>
    <w:multiLevelType w:val="multilevel"/>
    <w:tmpl w:val="BAD28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>
    <w:nsid w:val="680C5D90"/>
    <w:multiLevelType w:val="hybridMultilevel"/>
    <w:tmpl w:val="6B9A4A48"/>
    <w:lvl w:ilvl="0" w:tplc="F5B601A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10A78"/>
    <w:multiLevelType w:val="hybridMultilevel"/>
    <w:tmpl w:val="3D80B7A0"/>
    <w:lvl w:ilvl="0" w:tplc="4D20208E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70175"/>
    <w:multiLevelType w:val="hybridMultilevel"/>
    <w:tmpl w:val="5F78180C"/>
    <w:lvl w:ilvl="0" w:tplc="E85EEF42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6F427373"/>
    <w:multiLevelType w:val="hybridMultilevel"/>
    <w:tmpl w:val="D7E038EA"/>
    <w:lvl w:ilvl="0" w:tplc="2CE476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07750"/>
    <w:multiLevelType w:val="hybridMultilevel"/>
    <w:tmpl w:val="2C74D3EA"/>
    <w:lvl w:ilvl="0" w:tplc="869A50A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E7D6897"/>
    <w:multiLevelType w:val="hybridMultilevel"/>
    <w:tmpl w:val="69FA13A8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F3E76"/>
    <w:multiLevelType w:val="hybridMultilevel"/>
    <w:tmpl w:val="ED7405B4"/>
    <w:lvl w:ilvl="0" w:tplc="144874CA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2F"/>
    <w:rsid w:val="00014EFA"/>
    <w:rsid w:val="000206BA"/>
    <w:rsid w:val="00025734"/>
    <w:rsid w:val="00032D33"/>
    <w:rsid w:val="000347AA"/>
    <w:rsid w:val="00045DE4"/>
    <w:rsid w:val="00047903"/>
    <w:rsid w:val="00053959"/>
    <w:rsid w:val="0005422B"/>
    <w:rsid w:val="00055299"/>
    <w:rsid w:val="000930F7"/>
    <w:rsid w:val="00095C62"/>
    <w:rsid w:val="000A0D92"/>
    <w:rsid w:val="000A4233"/>
    <w:rsid w:val="000C2C17"/>
    <w:rsid w:val="000C77C7"/>
    <w:rsid w:val="000D0672"/>
    <w:rsid w:val="000D10AD"/>
    <w:rsid w:val="000D1259"/>
    <w:rsid w:val="000E020E"/>
    <w:rsid w:val="000F3F78"/>
    <w:rsid w:val="000F43F6"/>
    <w:rsid w:val="001024BA"/>
    <w:rsid w:val="00102FF7"/>
    <w:rsid w:val="00105D20"/>
    <w:rsid w:val="00126F70"/>
    <w:rsid w:val="001363FF"/>
    <w:rsid w:val="00140EF6"/>
    <w:rsid w:val="00141287"/>
    <w:rsid w:val="00150F68"/>
    <w:rsid w:val="00160BAB"/>
    <w:rsid w:val="001649AF"/>
    <w:rsid w:val="001658F2"/>
    <w:rsid w:val="0018502B"/>
    <w:rsid w:val="00185EF5"/>
    <w:rsid w:val="00187D2B"/>
    <w:rsid w:val="0019255B"/>
    <w:rsid w:val="00193558"/>
    <w:rsid w:val="001C7785"/>
    <w:rsid w:val="001C7C9D"/>
    <w:rsid w:val="00206848"/>
    <w:rsid w:val="00211600"/>
    <w:rsid w:val="00212477"/>
    <w:rsid w:val="00213BD3"/>
    <w:rsid w:val="00214A78"/>
    <w:rsid w:val="00217933"/>
    <w:rsid w:val="00223379"/>
    <w:rsid w:val="00237AE6"/>
    <w:rsid w:val="00242029"/>
    <w:rsid w:val="00261869"/>
    <w:rsid w:val="00265EEC"/>
    <w:rsid w:val="00266BF7"/>
    <w:rsid w:val="00271638"/>
    <w:rsid w:val="00276748"/>
    <w:rsid w:val="00291205"/>
    <w:rsid w:val="002A13FA"/>
    <w:rsid w:val="002A308F"/>
    <w:rsid w:val="002A6B79"/>
    <w:rsid w:val="002B178F"/>
    <w:rsid w:val="002B28C3"/>
    <w:rsid w:val="002B6685"/>
    <w:rsid w:val="002C7D2F"/>
    <w:rsid w:val="002D1B02"/>
    <w:rsid w:val="002D4346"/>
    <w:rsid w:val="002E1D64"/>
    <w:rsid w:val="002F6E44"/>
    <w:rsid w:val="002F7F68"/>
    <w:rsid w:val="00306FFA"/>
    <w:rsid w:val="0031047A"/>
    <w:rsid w:val="003247D8"/>
    <w:rsid w:val="00326F22"/>
    <w:rsid w:val="00327E90"/>
    <w:rsid w:val="00334C91"/>
    <w:rsid w:val="003530AB"/>
    <w:rsid w:val="00356580"/>
    <w:rsid w:val="003578F8"/>
    <w:rsid w:val="00366874"/>
    <w:rsid w:val="003731BB"/>
    <w:rsid w:val="00374865"/>
    <w:rsid w:val="003803A3"/>
    <w:rsid w:val="0038445B"/>
    <w:rsid w:val="003B270B"/>
    <w:rsid w:val="003B6FFC"/>
    <w:rsid w:val="003C1824"/>
    <w:rsid w:val="003C6B8E"/>
    <w:rsid w:val="003D4026"/>
    <w:rsid w:val="003E13C8"/>
    <w:rsid w:val="003E19B1"/>
    <w:rsid w:val="003E34C4"/>
    <w:rsid w:val="00401ADA"/>
    <w:rsid w:val="004078C8"/>
    <w:rsid w:val="004118AB"/>
    <w:rsid w:val="004138E1"/>
    <w:rsid w:val="00414737"/>
    <w:rsid w:val="00425E9C"/>
    <w:rsid w:val="00425F55"/>
    <w:rsid w:val="00431939"/>
    <w:rsid w:val="00432260"/>
    <w:rsid w:val="00442CCB"/>
    <w:rsid w:val="00452F96"/>
    <w:rsid w:val="00456976"/>
    <w:rsid w:val="0046395D"/>
    <w:rsid w:val="004649B3"/>
    <w:rsid w:val="004776D0"/>
    <w:rsid w:val="004808AD"/>
    <w:rsid w:val="00482700"/>
    <w:rsid w:val="00486646"/>
    <w:rsid w:val="00497958"/>
    <w:rsid w:val="004A1D22"/>
    <w:rsid w:val="004B2160"/>
    <w:rsid w:val="004B5A97"/>
    <w:rsid w:val="004C0847"/>
    <w:rsid w:val="004C3AC5"/>
    <w:rsid w:val="004C4236"/>
    <w:rsid w:val="004C67F6"/>
    <w:rsid w:val="004D05A9"/>
    <w:rsid w:val="004D2BCC"/>
    <w:rsid w:val="004E17DF"/>
    <w:rsid w:val="004E3EEC"/>
    <w:rsid w:val="004F45DD"/>
    <w:rsid w:val="0050268A"/>
    <w:rsid w:val="0051316F"/>
    <w:rsid w:val="00521346"/>
    <w:rsid w:val="00524649"/>
    <w:rsid w:val="00524698"/>
    <w:rsid w:val="00526BE8"/>
    <w:rsid w:val="00527E4A"/>
    <w:rsid w:val="00540CCF"/>
    <w:rsid w:val="0054648B"/>
    <w:rsid w:val="0055308C"/>
    <w:rsid w:val="00555631"/>
    <w:rsid w:val="005570F8"/>
    <w:rsid w:val="00564E3E"/>
    <w:rsid w:val="00585187"/>
    <w:rsid w:val="005959E3"/>
    <w:rsid w:val="005A4779"/>
    <w:rsid w:val="005B3408"/>
    <w:rsid w:val="005C064B"/>
    <w:rsid w:val="005D59ED"/>
    <w:rsid w:val="005F7A93"/>
    <w:rsid w:val="00604D81"/>
    <w:rsid w:val="00613DED"/>
    <w:rsid w:val="00615359"/>
    <w:rsid w:val="00630594"/>
    <w:rsid w:val="006359D0"/>
    <w:rsid w:val="00636635"/>
    <w:rsid w:val="00643D71"/>
    <w:rsid w:val="006515E2"/>
    <w:rsid w:val="00664BB6"/>
    <w:rsid w:val="00664D69"/>
    <w:rsid w:val="006756AC"/>
    <w:rsid w:val="006B7636"/>
    <w:rsid w:val="006C6AFD"/>
    <w:rsid w:val="006E2123"/>
    <w:rsid w:val="006E2A8D"/>
    <w:rsid w:val="00706C65"/>
    <w:rsid w:val="0072753C"/>
    <w:rsid w:val="007502A4"/>
    <w:rsid w:val="00750DE8"/>
    <w:rsid w:val="00752F00"/>
    <w:rsid w:val="00753408"/>
    <w:rsid w:val="007575DB"/>
    <w:rsid w:val="00761F0C"/>
    <w:rsid w:val="007669CA"/>
    <w:rsid w:val="0077259F"/>
    <w:rsid w:val="00775608"/>
    <w:rsid w:val="007B117F"/>
    <w:rsid w:val="007B6A94"/>
    <w:rsid w:val="007B6F43"/>
    <w:rsid w:val="007C594E"/>
    <w:rsid w:val="007D7C19"/>
    <w:rsid w:val="007E06CC"/>
    <w:rsid w:val="007E0B5C"/>
    <w:rsid w:val="007F0C8F"/>
    <w:rsid w:val="007F1F94"/>
    <w:rsid w:val="007F5725"/>
    <w:rsid w:val="0080171E"/>
    <w:rsid w:val="00810385"/>
    <w:rsid w:val="00814FF1"/>
    <w:rsid w:val="00820490"/>
    <w:rsid w:val="00820664"/>
    <w:rsid w:val="00841268"/>
    <w:rsid w:val="00855957"/>
    <w:rsid w:val="00860106"/>
    <w:rsid w:val="008677F2"/>
    <w:rsid w:val="008725E0"/>
    <w:rsid w:val="0087324B"/>
    <w:rsid w:val="008956C4"/>
    <w:rsid w:val="0089774F"/>
    <w:rsid w:val="008A0DDE"/>
    <w:rsid w:val="008A402C"/>
    <w:rsid w:val="008A76F6"/>
    <w:rsid w:val="008B1B99"/>
    <w:rsid w:val="008B5A8B"/>
    <w:rsid w:val="008B6DA7"/>
    <w:rsid w:val="008C7DB3"/>
    <w:rsid w:val="008D1AA8"/>
    <w:rsid w:val="008D56B8"/>
    <w:rsid w:val="008D618F"/>
    <w:rsid w:val="008F0FB9"/>
    <w:rsid w:val="00900A92"/>
    <w:rsid w:val="00911E50"/>
    <w:rsid w:val="00920F33"/>
    <w:rsid w:val="009229B6"/>
    <w:rsid w:val="00922E56"/>
    <w:rsid w:val="00930072"/>
    <w:rsid w:val="00933D51"/>
    <w:rsid w:val="0095632B"/>
    <w:rsid w:val="00961102"/>
    <w:rsid w:val="00964631"/>
    <w:rsid w:val="00967842"/>
    <w:rsid w:val="0097312F"/>
    <w:rsid w:val="00977F40"/>
    <w:rsid w:val="00981210"/>
    <w:rsid w:val="00992624"/>
    <w:rsid w:val="009A2B8A"/>
    <w:rsid w:val="009A4836"/>
    <w:rsid w:val="009B5C3D"/>
    <w:rsid w:val="009C1822"/>
    <w:rsid w:val="009C2667"/>
    <w:rsid w:val="009D2305"/>
    <w:rsid w:val="009D4938"/>
    <w:rsid w:val="009E1EDA"/>
    <w:rsid w:val="009F0CB7"/>
    <w:rsid w:val="009F6BA4"/>
    <w:rsid w:val="00A02020"/>
    <w:rsid w:val="00A17986"/>
    <w:rsid w:val="00A2101F"/>
    <w:rsid w:val="00A24DD1"/>
    <w:rsid w:val="00A35375"/>
    <w:rsid w:val="00A639F5"/>
    <w:rsid w:val="00A830C4"/>
    <w:rsid w:val="00A85B20"/>
    <w:rsid w:val="00A86763"/>
    <w:rsid w:val="00A9028A"/>
    <w:rsid w:val="00A902C8"/>
    <w:rsid w:val="00A95E38"/>
    <w:rsid w:val="00A9705F"/>
    <w:rsid w:val="00AB024C"/>
    <w:rsid w:val="00AB11EA"/>
    <w:rsid w:val="00AB73C8"/>
    <w:rsid w:val="00AE13E5"/>
    <w:rsid w:val="00AE25C6"/>
    <w:rsid w:val="00AF551C"/>
    <w:rsid w:val="00B11045"/>
    <w:rsid w:val="00B246A5"/>
    <w:rsid w:val="00B52DBD"/>
    <w:rsid w:val="00B538C9"/>
    <w:rsid w:val="00B55D9B"/>
    <w:rsid w:val="00B600B5"/>
    <w:rsid w:val="00B62A6A"/>
    <w:rsid w:val="00B63F11"/>
    <w:rsid w:val="00B842F7"/>
    <w:rsid w:val="00B86822"/>
    <w:rsid w:val="00B96B78"/>
    <w:rsid w:val="00BC2E63"/>
    <w:rsid w:val="00BD2C4B"/>
    <w:rsid w:val="00BE160F"/>
    <w:rsid w:val="00BE2DCE"/>
    <w:rsid w:val="00BE567F"/>
    <w:rsid w:val="00BF15FD"/>
    <w:rsid w:val="00BF2C3B"/>
    <w:rsid w:val="00C02BA0"/>
    <w:rsid w:val="00C03058"/>
    <w:rsid w:val="00C34E55"/>
    <w:rsid w:val="00C404E8"/>
    <w:rsid w:val="00C466D9"/>
    <w:rsid w:val="00C67975"/>
    <w:rsid w:val="00C747B4"/>
    <w:rsid w:val="00C80B8F"/>
    <w:rsid w:val="00C869A0"/>
    <w:rsid w:val="00C8783E"/>
    <w:rsid w:val="00C9053B"/>
    <w:rsid w:val="00C927AB"/>
    <w:rsid w:val="00CA3F70"/>
    <w:rsid w:val="00CA5489"/>
    <w:rsid w:val="00CB254E"/>
    <w:rsid w:val="00CB7ACA"/>
    <w:rsid w:val="00CC4D54"/>
    <w:rsid w:val="00CD39AB"/>
    <w:rsid w:val="00CD435F"/>
    <w:rsid w:val="00CD68B8"/>
    <w:rsid w:val="00CE2E9D"/>
    <w:rsid w:val="00CE3C97"/>
    <w:rsid w:val="00D03AD7"/>
    <w:rsid w:val="00D142EE"/>
    <w:rsid w:val="00D1521B"/>
    <w:rsid w:val="00D16EBD"/>
    <w:rsid w:val="00D217E0"/>
    <w:rsid w:val="00D22F08"/>
    <w:rsid w:val="00D2597E"/>
    <w:rsid w:val="00D3278E"/>
    <w:rsid w:val="00D34573"/>
    <w:rsid w:val="00D377AC"/>
    <w:rsid w:val="00D47EB1"/>
    <w:rsid w:val="00D5206C"/>
    <w:rsid w:val="00D53950"/>
    <w:rsid w:val="00D63E77"/>
    <w:rsid w:val="00D66B72"/>
    <w:rsid w:val="00D67BB9"/>
    <w:rsid w:val="00D70657"/>
    <w:rsid w:val="00D80C73"/>
    <w:rsid w:val="00D85664"/>
    <w:rsid w:val="00D91DE6"/>
    <w:rsid w:val="00DA7401"/>
    <w:rsid w:val="00DA78E9"/>
    <w:rsid w:val="00DB2085"/>
    <w:rsid w:val="00DB4067"/>
    <w:rsid w:val="00DB5AD2"/>
    <w:rsid w:val="00DC4CC6"/>
    <w:rsid w:val="00DC656B"/>
    <w:rsid w:val="00DD0616"/>
    <w:rsid w:val="00DD2392"/>
    <w:rsid w:val="00DD78CD"/>
    <w:rsid w:val="00DE19A2"/>
    <w:rsid w:val="00DE37C3"/>
    <w:rsid w:val="00DE7C3A"/>
    <w:rsid w:val="00E05218"/>
    <w:rsid w:val="00E1660A"/>
    <w:rsid w:val="00E2034F"/>
    <w:rsid w:val="00E30EB0"/>
    <w:rsid w:val="00E31FE3"/>
    <w:rsid w:val="00E34272"/>
    <w:rsid w:val="00E4189A"/>
    <w:rsid w:val="00E43A38"/>
    <w:rsid w:val="00E4560F"/>
    <w:rsid w:val="00E460C0"/>
    <w:rsid w:val="00E52847"/>
    <w:rsid w:val="00E552E3"/>
    <w:rsid w:val="00E61BF8"/>
    <w:rsid w:val="00E740DE"/>
    <w:rsid w:val="00E83AE1"/>
    <w:rsid w:val="00E8505D"/>
    <w:rsid w:val="00E95976"/>
    <w:rsid w:val="00EA5946"/>
    <w:rsid w:val="00EA6E9F"/>
    <w:rsid w:val="00EB2DFB"/>
    <w:rsid w:val="00EC0D1A"/>
    <w:rsid w:val="00ED1BCE"/>
    <w:rsid w:val="00EE0201"/>
    <w:rsid w:val="00EE576E"/>
    <w:rsid w:val="00EF2A56"/>
    <w:rsid w:val="00F02433"/>
    <w:rsid w:val="00F02AA7"/>
    <w:rsid w:val="00F04673"/>
    <w:rsid w:val="00F15C46"/>
    <w:rsid w:val="00F2272A"/>
    <w:rsid w:val="00F3207A"/>
    <w:rsid w:val="00F365F9"/>
    <w:rsid w:val="00F45B90"/>
    <w:rsid w:val="00F505A9"/>
    <w:rsid w:val="00F55083"/>
    <w:rsid w:val="00F56518"/>
    <w:rsid w:val="00F61E9B"/>
    <w:rsid w:val="00F70E6D"/>
    <w:rsid w:val="00F8537D"/>
    <w:rsid w:val="00F853C5"/>
    <w:rsid w:val="00F933D4"/>
    <w:rsid w:val="00FA69DD"/>
    <w:rsid w:val="00FB6E24"/>
    <w:rsid w:val="00FC236E"/>
    <w:rsid w:val="00FC7667"/>
    <w:rsid w:val="00FD2987"/>
    <w:rsid w:val="00FD5497"/>
    <w:rsid w:val="00FE2A39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F"/>
    <w:pPr>
      <w:spacing w:after="0" w:line="240" w:lineRule="auto"/>
    </w:pPr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7312F"/>
    <w:pPr>
      <w:keepNext/>
      <w:jc w:val="center"/>
      <w:outlineLvl w:val="0"/>
    </w:pPr>
    <w:rPr>
      <w:rFonts w:ascii="Times New Roman" w:hAnsi="Times New Roman"/>
      <w:b/>
      <w:sz w:val="24"/>
      <w:szCs w:val="28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97312F"/>
    <w:pPr>
      <w:keepNext/>
      <w:jc w:val="both"/>
      <w:outlineLvl w:val="1"/>
    </w:pPr>
    <w:rPr>
      <w:rFonts w:ascii="Times New Roman" w:hAnsi="Times New Roman"/>
      <w:b/>
      <w:bCs/>
      <w:sz w:val="24"/>
      <w:szCs w:val="28"/>
      <w:u w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12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31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unhideWhenUsed/>
    <w:rsid w:val="00973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1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7312F"/>
    <w:pPr>
      <w:spacing w:before="100" w:beforeAutospacing="1" w:after="100" w:afterAutospacing="1"/>
    </w:pPr>
    <w:rPr>
      <w:rFonts w:ascii="Times New Roman" w:hAnsi="Times New Roman"/>
      <w:sz w:val="24"/>
      <w:u w:val="none"/>
    </w:rPr>
  </w:style>
  <w:style w:type="paragraph" w:styleId="a6">
    <w:name w:val="footer"/>
    <w:basedOn w:val="a"/>
    <w:link w:val="a7"/>
    <w:semiHidden/>
    <w:unhideWhenUsed/>
    <w:rsid w:val="0097312F"/>
    <w:pPr>
      <w:tabs>
        <w:tab w:val="center" w:pos="4677"/>
        <w:tab w:val="right" w:pos="9355"/>
      </w:tabs>
    </w:pPr>
    <w:rPr>
      <w:rFonts w:ascii="Times New Roman" w:hAnsi="Times New Roman"/>
      <w:sz w:val="24"/>
      <w:u w:val="none"/>
    </w:rPr>
  </w:style>
  <w:style w:type="character" w:customStyle="1" w:styleId="a7">
    <w:name w:val="Нижний колонтитул Знак"/>
    <w:basedOn w:val="a0"/>
    <w:link w:val="a6"/>
    <w:semiHidden/>
    <w:rsid w:val="0097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312F"/>
    <w:pPr>
      <w:jc w:val="center"/>
    </w:pPr>
    <w:rPr>
      <w:rFonts w:ascii="Times New Roman" w:hAnsi="Times New Roman"/>
      <w:u w:val="none"/>
    </w:rPr>
  </w:style>
  <w:style w:type="character" w:customStyle="1" w:styleId="a9">
    <w:name w:val="Название Знак"/>
    <w:basedOn w:val="a0"/>
    <w:link w:val="a8"/>
    <w:rsid w:val="00973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97312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ac">
    <w:name w:val="Body Text Indent"/>
    <w:basedOn w:val="a"/>
    <w:link w:val="ad"/>
    <w:unhideWhenUsed/>
    <w:rsid w:val="0097312F"/>
    <w:pPr>
      <w:ind w:left="360"/>
      <w:jc w:val="both"/>
    </w:pPr>
    <w:rPr>
      <w:rFonts w:ascii="Times New Roman" w:hAnsi="Times New Roman"/>
      <w:u w:val="none"/>
    </w:rPr>
  </w:style>
  <w:style w:type="character" w:customStyle="1" w:styleId="ad">
    <w:name w:val="Основной текст с отступом Знак"/>
    <w:basedOn w:val="a0"/>
    <w:link w:val="ac"/>
    <w:rsid w:val="00973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731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nhideWhenUsed/>
    <w:rsid w:val="009731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9731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312F"/>
    <w:rPr>
      <w:rFonts w:ascii="Arial" w:eastAsia="Times New Roman" w:hAnsi="Arial" w:cs="Times New Roman"/>
      <w:sz w:val="16"/>
      <w:szCs w:val="16"/>
      <w:u w:val="single"/>
      <w:lang w:eastAsia="ru-RU"/>
    </w:rPr>
  </w:style>
  <w:style w:type="paragraph" w:customStyle="1" w:styleId="FR1">
    <w:name w:val="FR1"/>
    <w:rsid w:val="0097312F"/>
    <w:pPr>
      <w:widowControl w:val="0"/>
      <w:autoSpaceDE w:val="0"/>
      <w:autoSpaceDN w:val="0"/>
      <w:adjustRightInd w:val="0"/>
      <w:spacing w:after="0" w:line="240" w:lineRule="auto"/>
      <w:ind w:firstLine="1700"/>
      <w:jc w:val="both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ae">
    <w:name w:val="Знак Знак Знак Знак"/>
    <w:basedOn w:val="a"/>
    <w:rsid w:val="0097312F"/>
    <w:pPr>
      <w:spacing w:after="160" w:line="240" w:lineRule="exact"/>
    </w:pPr>
    <w:rPr>
      <w:rFonts w:ascii="Verdana" w:hAnsi="Verdana"/>
      <w:sz w:val="20"/>
      <w:szCs w:val="20"/>
      <w:u w:val="none"/>
      <w:lang w:val="en-US" w:eastAsia="en-US"/>
    </w:rPr>
  </w:style>
  <w:style w:type="paragraph" w:customStyle="1" w:styleId="210">
    <w:name w:val="Основной текст 21"/>
    <w:basedOn w:val="a"/>
    <w:rsid w:val="0097312F"/>
    <w:pPr>
      <w:ind w:firstLine="540"/>
      <w:jc w:val="both"/>
    </w:pPr>
    <w:rPr>
      <w:rFonts w:ascii="Times New Roman" w:hAnsi="Times New Roman"/>
      <w:szCs w:val="20"/>
      <w:u w:val="none"/>
    </w:rPr>
  </w:style>
  <w:style w:type="paragraph" w:customStyle="1" w:styleId="BodyText22">
    <w:name w:val="Body Text 22"/>
    <w:basedOn w:val="a"/>
    <w:rsid w:val="0097312F"/>
    <w:pPr>
      <w:jc w:val="both"/>
    </w:pPr>
    <w:rPr>
      <w:rFonts w:ascii="Times New Roman" w:hAnsi="Times New Roman"/>
      <w:sz w:val="24"/>
      <w:szCs w:val="20"/>
      <w:u w:val="none"/>
    </w:rPr>
  </w:style>
  <w:style w:type="paragraph" w:customStyle="1" w:styleId="11">
    <w:name w:val="Абзац списка1"/>
    <w:basedOn w:val="a"/>
    <w:rsid w:val="0097312F"/>
    <w:pPr>
      <w:spacing w:after="200" w:line="276" w:lineRule="auto"/>
      <w:ind w:left="720"/>
    </w:pPr>
    <w:rPr>
      <w:rFonts w:ascii="Calibri" w:hAnsi="Calibri" w:cs="Calibri"/>
      <w:sz w:val="22"/>
      <w:szCs w:val="22"/>
      <w:u w:val="none"/>
      <w:lang w:eastAsia="en-US"/>
    </w:rPr>
  </w:style>
  <w:style w:type="paragraph" w:customStyle="1" w:styleId="12">
    <w:name w:val="Обычный1"/>
    <w:rsid w:val="009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97312F"/>
    <w:pPr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12"/>
    <w:rsid w:val="0097312F"/>
    <w:pPr>
      <w:ind w:firstLine="720"/>
      <w:jc w:val="both"/>
    </w:pPr>
    <w:rPr>
      <w:sz w:val="24"/>
    </w:rPr>
  </w:style>
  <w:style w:type="paragraph" w:customStyle="1" w:styleId="14">
    <w:name w:val="Стиль1"/>
    <w:basedOn w:val="a"/>
    <w:rsid w:val="0097312F"/>
    <w:rPr>
      <w:rFonts w:ascii="Times New Roman" w:hAnsi="Times New Roman"/>
      <w:sz w:val="24"/>
      <w:u w:val="none"/>
    </w:rPr>
  </w:style>
  <w:style w:type="table" w:styleId="af">
    <w:name w:val="Table Grid"/>
    <w:basedOn w:val="a1"/>
    <w:uiPriority w:val="39"/>
    <w:rsid w:val="009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3193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E57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76E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ParaAttribute8">
    <w:name w:val="ParaAttribute8"/>
    <w:rsid w:val="00F04673"/>
    <w:pPr>
      <w:widowControl w:val="0"/>
      <w:tabs>
        <w:tab w:val="left" w:pos="567"/>
      </w:tabs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F0467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F04673"/>
    <w:pPr>
      <w:tabs>
        <w:tab w:val="left" w:pos="567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0">
    <w:name w:val="ParaAttribute20"/>
    <w:rsid w:val="00F0467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F04673"/>
    <w:rPr>
      <w:rFonts w:ascii="??" w:eastAsia="??" w:hAnsi="??" w:hint="default"/>
      <w:sz w:val="28"/>
    </w:rPr>
  </w:style>
  <w:style w:type="character" w:customStyle="1" w:styleId="CharAttribute30">
    <w:name w:val="CharAttribute30"/>
    <w:rsid w:val="00F04673"/>
    <w:rPr>
      <w:rFonts w:ascii="Times New Roman" w:eastAsia="Times New Roman" w:hAnsi="Times New Roman" w:cs="Times New Roman" w:hint="default"/>
      <w:sz w:val="28"/>
      <w:u w:val="single"/>
    </w:rPr>
  </w:style>
  <w:style w:type="paragraph" w:customStyle="1" w:styleId="ParaAttribute10">
    <w:name w:val="ParaAttribute10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">
    <w:name w:val="ParaAttribute12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46395D"/>
    <w:rPr>
      <w:rFonts w:ascii="??" w:eastAsia="??"/>
      <w:sz w:val="24"/>
    </w:rPr>
  </w:style>
  <w:style w:type="paragraph" w:customStyle="1" w:styleId="ParaAttribute13">
    <w:name w:val="ParaAttribute13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3C6B8E"/>
    <w:pPr>
      <w:ind w:firstLine="540"/>
      <w:jc w:val="both"/>
    </w:pPr>
    <w:rPr>
      <w:rFonts w:ascii="Times New Roman" w:hAnsi="Times New Roman"/>
      <w:szCs w:val="20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00A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A92"/>
    <w:rPr>
      <w:rFonts w:asciiTheme="majorHAnsi" w:eastAsiaTheme="majorEastAsia" w:hAnsiTheme="majorHAnsi" w:cstheme="majorBidi"/>
      <w:color w:val="243F60" w:themeColor="accent1" w:themeShade="7F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ddt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_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8CEB-3406-4B7D-9D06-79F58C0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5002</TotalTime>
  <Pages>1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63</cp:revision>
  <cp:lastPrinted>2018-04-13T05:39:00Z</cp:lastPrinted>
  <dcterms:created xsi:type="dcterms:W3CDTF">2013-06-14T08:24:00Z</dcterms:created>
  <dcterms:modified xsi:type="dcterms:W3CDTF">2018-04-18T15:13:00Z</dcterms:modified>
</cp:coreProperties>
</file>